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32" w:rsidRPr="00362779" w:rsidRDefault="00E15932" w:rsidP="00E15932">
      <w:pPr>
        <w:pStyle w:val="a6"/>
        <w:spacing w:before="2"/>
        <w:jc w:val="center"/>
        <w:rPr>
          <w:rFonts w:ascii="Trebuchet MS"/>
          <w:sz w:val="28"/>
          <w:szCs w:val="28"/>
        </w:rPr>
      </w:pPr>
      <w:r w:rsidRPr="00362779">
        <w:rPr>
          <w:rFonts w:ascii="Trebuchet MS"/>
          <w:sz w:val="28"/>
          <w:szCs w:val="28"/>
        </w:rPr>
        <w:t>Муниципальное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бюджетное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общеобразовательное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учреждение</w:t>
      </w:r>
      <w:r w:rsidRPr="00362779">
        <w:rPr>
          <w:rFonts w:ascii="Trebuchet MS"/>
          <w:sz w:val="28"/>
          <w:szCs w:val="28"/>
        </w:rPr>
        <w:t xml:space="preserve"> </w:t>
      </w:r>
    </w:p>
    <w:p w:rsidR="00E15932" w:rsidRPr="00362779" w:rsidRDefault="00E15932" w:rsidP="00E15932">
      <w:pPr>
        <w:pStyle w:val="a6"/>
        <w:spacing w:before="2"/>
        <w:jc w:val="center"/>
        <w:rPr>
          <w:rFonts w:ascii="Trebuchet MS"/>
          <w:sz w:val="28"/>
          <w:szCs w:val="28"/>
        </w:rPr>
      </w:pPr>
      <w:r w:rsidRPr="00362779">
        <w:rPr>
          <w:rFonts w:ascii="Trebuchet MS"/>
          <w:sz w:val="28"/>
          <w:szCs w:val="28"/>
        </w:rPr>
        <w:t>гимназия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№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sz w:val="28"/>
          <w:szCs w:val="28"/>
        </w:rPr>
        <w:t>42 г</w:t>
      </w:r>
      <w:proofErr w:type="gramStart"/>
      <w:r w:rsidRPr="00362779">
        <w:rPr>
          <w:rFonts w:ascii="Trebuchet MS"/>
          <w:sz w:val="28"/>
          <w:szCs w:val="28"/>
        </w:rPr>
        <w:t>.</w:t>
      </w:r>
      <w:r w:rsidRPr="00362779">
        <w:rPr>
          <w:rFonts w:ascii="Trebuchet MS"/>
          <w:sz w:val="28"/>
          <w:szCs w:val="28"/>
        </w:rPr>
        <w:t>П</w:t>
      </w:r>
      <w:proofErr w:type="gramEnd"/>
      <w:r w:rsidRPr="00362779">
        <w:rPr>
          <w:rFonts w:ascii="Trebuchet MS"/>
          <w:sz w:val="28"/>
          <w:szCs w:val="28"/>
        </w:rPr>
        <w:t>ензы</w:t>
      </w:r>
    </w:p>
    <w:p w:rsidR="00E15932" w:rsidRPr="00403F89" w:rsidRDefault="00E15932" w:rsidP="00E15932">
      <w:pPr>
        <w:pStyle w:val="a6"/>
        <w:spacing w:before="2"/>
        <w:jc w:val="center"/>
        <w:rPr>
          <w:rFonts w:ascii="Trebuchet MS"/>
          <w:b/>
          <w:sz w:val="28"/>
          <w:szCs w:val="28"/>
        </w:rPr>
      </w:pPr>
    </w:p>
    <w:p w:rsidR="00E15932" w:rsidRDefault="00E15932" w:rsidP="00E15932">
      <w:pPr>
        <w:pStyle w:val="a6"/>
        <w:spacing w:before="2"/>
        <w:jc w:val="center"/>
        <w:rPr>
          <w:rFonts w:ascii="Trebuchet MS"/>
          <w:sz w:val="28"/>
          <w:szCs w:val="28"/>
        </w:rPr>
      </w:pPr>
    </w:p>
    <w:p w:rsidR="00E15932" w:rsidRDefault="00E15932" w:rsidP="00E15932">
      <w:pPr>
        <w:pStyle w:val="a6"/>
        <w:spacing w:before="2"/>
        <w:jc w:val="center"/>
        <w:rPr>
          <w:rFonts w:ascii="Trebuchet MS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7"/>
        <w:gridCol w:w="3147"/>
        <w:gridCol w:w="3147"/>
      </w:tblGrid>
      <w:tr w:rsidR="00E15932" w:rsidTr="00A60FED">
        <w:tc>
          <w:tcPr>
            <w:tcW w:w="3422" w:type="dxa"/>
          </w:tcPr>
          <w:p w:rsidR="00E15932" w:rsidRPr="00591895" w:rsidRDefault="00E15932" w:rsidP="00A60FED">
            <w:pPr>
              <w:pStyle w:val="a6"/>
              <w:jc w:val="center"/>
              <w:rPr>
                <w:sz w:val="28"/>
                <w:szCs w:val="28"/>
              </w:rPr>
            </w:pPr>
            <w:r w:rsidRPr="00591895">
              <w:rPr>
                <w:sz w:val="28"/>
                <w:szCs w:val="28"/>
              </w:rPr>
              <w:t>Рассмотрено</w:t>
            </w:r>
          </w:p>
          <w:p w:rsidR="00E15932" w:rsidRPr="00591895" w:rsidRDefault="00E15932" w:rsidP="00A60FED">
            <w:pPr>
              <w:pStyle w:val="a6"/>
              <w:jc w:val="center"/>
            </w:pPr>
            <w:r w:rsidRPr="00591895">
              <w:t xml:space="preserve">на заседании методического объединения учителей </w:t>
            </w:r>
            <w:r>
              <w:t>гуманитарного цикла</w:t>
            </w:r>
          </w:p>
          <w:p w:rsidR="00E15932" w:rsidRDefault="00E15932" w:rsidP="00A60FED">
            <w:pPr>
              <w:pStyle w:val="a6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  <w:r w:rsidRPr="00A84EB6">
              <w:t>протокол</w:t>
            </w:r>
            <w:r w:rsidRPr="00A84EB6">
              <w:rPr>
                <w:spacing w:val="-3"/>
              </w:rPr>
              <w:t xml:space="preserve"> </w:t>
            </w:r>
            <w:r>
              <w:t>№1</w:t>
            </w:r>
            <w:r w:rsidRPr="00A84EB6">
              <w:tab/>
              <w:t xml:space="preserve">от </w:t>
            </w:r>
            <w:r>
              <w:rPr>
                <w:u w:val="single"/>
              </w:rPr>
              <w:t>31</w:t>
            </w:r>
            <w:r w:rsidRPr="00A84EB6">
              <w:rPr>
                <w:u w:val="single"/>
              </w:rPr>
              <w:t>.08.2023</w:t>
            </w:r>
          </w:p>
        </w:tc>
        <w:tc>
          <w:tcPr>
            <w:tcW w:w="3422" w:type="dxa"/>
          </w:tcPr>
          <w:p w:rsidR="00E15932" w:rsidRDefault="00E15932" w:rsidP="00A60FED">
            <w:pPr>
              <w:pStyle w:val="a6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  <w:tc>
          <w:tcPr>
            <w:tcW w:w="3422" w:type="dxa"/>
          </w:tcPr>
          <w:p w:rsidR="00E15932" w:rsidRDefault="00E15932" w:rsidP="00A60FED">
            <w:pPr>
              <w:pStyle w:val="a6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</w:tr>
    </w:tbl>
    <w:p w:rsidR="00E15932" w:rsidRDefault="00E15932" w:rsidP="00E15932">
      <w:pPr>
        <w:pStyle w:val="a6"/>
        <w:spacing w:before="2"/>
        <w:jc w:val="center"/>
        <w:rPr>
          <w:rFonts w:ascii="Trebuchet MS"/>
          <w:sz w:val="28"/>
          <w:szCs w:val="28"/>
        </w:rPr>
      </w:pPr>
    </w:p>
    <w:p w:rsidR="00E15932" w:rsidRDefault="00E15932" w:rsidP="00E15932">
      <w:pPr>
        <w:pStyle w:val="a6"/>
        <w:spacing w:before="2"/>
        <w:jc w:val="center"/>
        <w:rPr>
          <w:rFonts w:ascii="Trebuchet MS"/>
          <w:sz w:val="28"/>
          <w:szCs w:val="28"/>
        </w:rPr>
      </w:pPr>
    </w:p>
    <w:p w:rsidR="00E15932" w:rsidRDefault="00E15932" w:rsidP="00E15932">
      <w:pPr>
        <w:pStyle w:val="a6"/>
        <w:spacing w:before="2"/>
        <w:jc w:val="center"/>
        <w:rPr>
          <w:rFonts w:ascii="Trebuchet MS"/>
          <w:sz w:val="28"/>
          <w:szCs w:val="28"/>
        </w:rPr>
      </w:pPr>
    </w:p>
    <w:p w:rsidR="00E15932" w:rsidRDefault="00E15932" w:rsidP="00E15932">
      <w:pPr>
        <w:pStyle w:val="a6"/>
        <w:spacing w:before="2"/>
        <w:jc w:val="center"/>
        <w:rPr>
          <w:rFonts w:ascii="Trebuchet MS"/>
          <w:sz w:val="28"/>
          <w:szCs w:val="28"/>
        </w:rPr>
      </w:pPr>
    </w:p>
    <w:p w:rsidR="00E15932" w:rsidRDefault="00E15932" w:rsidP="00E15932">
      <w:pPr>
        <w:pStyle w:val="a3"/>
        <w:spacing w:before="88"/>
        <w:ind w:left="2406"/>
        <w:jc w:val="center"/>
        <w:rPr>
          <w:sz w:val="40"/>
          <w:szCs w:val="40"/>
        </w:rPr>
      </w:pPr>
    </w:p>
    <w:p w:rsidR="00E15932" w:rsidRPr="001D76F0" w:rsidRDefault="00E15932" w:rsidP="00E15932">
      <w:pPr>
        <w:pStyle w:val="a3"/>
        <w:pBdr>
          <w:bottom w:val="none" w:sz="0" w:space="0" w:color="auto"/>
        </w:pBdr>
        <w:spacing w:before="88"/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1D76F0">
        <w:rPr>
          <w:color w:val="auto"/>
          <w:sz w:val="36"/>
          <w:szCs w:val="36"/>
          <w:lang w:val="ru-RU"/>
        </w:rPr>
        <w:t>Рабочая программа</w:t>
      </w:r>
    </w:p>
    <w:p w:rsidR="00E15932" w:rsidRPr="001D76F0" w:rsidRDefault="00E15932" w:rsidP="00E15932">
      <w:pPr>
        <w:pStyle w:val="a3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1D76F0">
        <w:rPr>
          <w:color w:val="auto"/>
          <w:sz w:val="36"/>
          <w:szCs w:val="36"/>
          <w:lang w:val="ru-RU"/>
        </w:rPr>
        <w:t>учебного предмета</w:t>
      </w:r>
    </w:p>
    <w:p w:rsidR="00E15932" w:rsidRPr="00007813" w:rsidRDefault="00E15932" w:rsidP="00E15932">
      <w:pPr>
        <w:pStyle w:val="a3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007813">
        <w:rPr>
          <w:color w:val="auto"/>
          <w:sz w:val="36"/>
          <w:szCs w:val="36"/>
          <w:lang w:val="ru-RU"/>
        </w:rPr>
        <w:t>«</w:t>
      </w:r>
      <w:r>
        <w:rPr>
          <w:color w:val="auto"/>
          <w:sz w:val="36"/>
          <w:szCs w:val="36"/>
          <w:lang w:val="ru-RU"/>
        </w:rPr>
        <w:t>Смысловое чтение</w:t>
      </w:r>
      <w:r w:rsidRPr="00007813">
        <w:rPr>
          <w:color w:val="auto"/>
          <w:sz w:val="36"/>
          <w:szCs w:val="36"/>
          <w:lang w:val="ru-RU"/>
        </w:rPr>
        <w:t>»</w:t>
      </w:r>
    </w:p>
    <w:p w:rsidR="00E15932" w:rsidRPr="00007813" w:rsidRDefault="00E15932" w:rsidP="00E15932">
      <w:pPr>
        <w:pStyle w:val="a3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007813">
        <w:rPr>
          <w:color w:val="auto"/>
          <w:sz w:val="36"/>
          <w:szCs w:val="36"/>
          <w:lang w:val="ru-RU"/>
        </w:rPr>
        <w:t xml:space="preserve">для обучающихся </w:t>
      </w:r>
      <w:r>
        <w:rPr>
          <w:color w:val="auto"/>
          <w:sz w:val="36"/>
          <w:szCs w:val="36"/>
          <w:lang w:val="ru-RU"/>
        </w:rPr>
        <w:t>7-8</w:t>
      </w:r>
      <w:r w:rsidRPr="00007813">
        <w:rPr>
          <w:color w:val="auto"/>
          <w:sz w:val="36"/>
          <w:szCs w:val="36"/>
          <w:lang w:val="ru-RU"/>
        </w:rPr>
        <w:t xml:space="preserve"> классов</w:t>
      </w:r>
    </w:p>
    <w:p w:rsidR="00E15932" w:rsidRPr="00007813" w:rsidRDefault="00E15932" w:rsidP="00E15932">
      <w:pPr>
        <w:rPr>
          <w:lang w:val="ru-RU"/>
        </w:rPr>
      </w:pPr>
      <w:r w:rsidRPr="00007813">
        <w:rPr>
          <w:lang w:val="ru-RU"/>
        </w:rPr>
        <w:t xml:space="preserve">                                                        </w:t>
      </w:r>
    </w:p>
    <w:p w:rsidR="00E15932" w:rsidRPr="00007813" w:rsidRDefault="00E15932" w:rsidP="00E15932">
      <w:pPr>
        <w:jc w:val="center"/>
        <w:rPr>
          <w:lang w:val="ru-RU"/>
        </w:rPr>
      </w:pPr>
    </w:p>
    <w:p w:rsidR="00E15932" w:rsidRPr="00007813" w:rsidRDefault="00E15932" w:rsidP="00E15932">
      <w:pPr>
        <w:jc w:val="center"/>
        <w:rPr>
          <w:sz w:val="28"/>
          <w:szCs w:val="28"/>
          <w:lang w:val="ru-RU"/>
        </w:rPr>
      </w:pPr>
      <w:r w:rsidRPr="00007813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                    </w:t>
      </w:r>
    </w:p>
    <w:p w:rsidR="00E15932" w:rsidRPr="00007813" w:rsidRDefault="00E15932" w:rsidP="00E15932">
      <w:pPr>
        <w:jc w:val="center"/>
        <w:rPr>
          <w:sz w:val="28"/>
          <w:szCs w:val="28"/>
          <w:lang w:val="ru-RU"/>
        </w:rPr>
      </w:pPr>
    </w:p>
    <w:p w:rsidR="00E15932" w:rsidRPr="00007813" w:rsidRDefault="00E15932" w:rsidP="00E15932">
      <w:pPr>
        <w:jc w:val="center"/>
        <w:rPr>
          <w:sz w:val="28"/>
          <w:szCs w:val="28"/>
          <w:lang w:val="ru-RU"/>
        </w:rPr>
      </w:pPr>
    </w:p>
    <w:p w:rsidR="00E15932" w:rsidRDefault="00E15932" w:rsidP="00E1593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07813">
        <w:rPr>
          <w:rFonts w:ascii="Times New Roman" w:hAnsi="Times New Roman" w:cs="Times New Roman"/>
          <w:sz w:val="28"/>
          <w:szCs w:val="28"/>
          <w:lang w:val="ru-RU"/>
        </w:rPr>
        <w:t xml:space="preserve"> Составитель:</w:t>
      </w:r>
    </w:p>
    <w:p w:rsidR="00E15932" w:rsidRDefault="00E15932" w:rsidP="00E1593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учитель высшей категории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Фаюстова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Л.Е</w:t>
      </w:r>
    </w:p>
    <w:p w:rsidR="00E15932" w:rsidRDefault="00E15932" w:rsidP="00E1593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6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учитель высшей категории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Нежельская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Л.А.</w:t>
      </w:r>
    </w:p>
    <w:p w:rsidR="00E15932" w:rsidRPr="00D46171" w:rsidRDefault="00E15932" w:rsidP="00E1593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учитель первой категории Акимова О.А.</w:t>
      </w:r>
    </w:p>
    <w:p w:rsidR="00E15932" w:rsidRPr="00007813" w:rsidRDefault="00E15932" w:rsidP="00E15932">
      <w:pPr>
        <w:rPr>
          <w:lang w:val="ru-RU"/>
        </w:rPr>
      </w:pPr>
    </w:p>
    <w:p w:rsidR="00E15932" w:rsidRDefault="00E15932" w:rsidP="008659F5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E15932" w:rsidRDefault="00E15932" w:rsidP="008659F5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E15932" w:rsidRDefault="00E15932" w:rsidP="008659F5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E15932" w:rsidRDefault="00E15932" w:rsidP="008659F5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8659F5" w:rsidRPr="00D9094F" w:rsidRDefault="008659F5" w:rsidP="008659F5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D9094F">
        <w:rPr>
          <w:rFonts w:ascii="Times New Roman" w:hAnsi="Times New Roman"/>
          <w:b/>
          <w:sz w:val="28"/>
          <w:lang w:val="ru-RU"/>
        </w:rPr>
        <w:lastRenderedPageBreak/>
        <w:t>ПОЯСНИТЕЛЬН</w:t>
      </w:r>
      <w:r w:rsidRPr="00D9094F">
        <w:rPr>
          <w:rFonts w:ascii="Times New Roman" w:hAnsi="Times New Roman"/>
          <w:sz w:val="28"/>
          <w:lang w:val="ru-RU"/>
        </w:rPr>
        <w:t>​</w:t>
      </w:r>
      <w:r w:rsidRPr="00D9094F">
        <w:rPr>
          <w:rFonts w:ascii="Times New Roman" w:hAnsi="Times New Roman"/>
          <w:b/>
          <w:sz w:val="28"/>
          <w:lang w:val="ru-RU"/>
        </w:rPr>
        <w:t>АЯ</w:t>
      </w:r>
      <w:proofErr w:type="gramEnd"/>
      <w:r w:rsidRPr="00D9094F">
        <w:rPr>
          <w:rFonts w:ascii="Times New Roman" w:hAnsi="Times New Roman"/>
          <w:b/>
          <w:sz w:val="28"/>
          <w:lang w:val="ru-RU"/>
        </w:rPr>
        <w:t xml:space="preserve"> ЗАПИСКА</w:t>
      </w:r>
    </w:p>
    <w:p w:rsidR="008659F5" w:rsidRPr="00D9094F" w:rsidRDefault="008659F5" w:rsidP="008659F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094F">
        <w:rPr>
          <w:rFonts w:ascii="Times New Roman" w:hAnsi="Times New Roman"/>
          <w:sz w:val="28"/>
          <w:lang w:val="ru-RU"/>
        </w:rPr>
        <w:t xml:space="preserve">Программа по смысловому чтению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8659F5" w:rsidRPr="00D9094F" w:rsidRDefault="008659F5" w:rsidP="008659F5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Пояснительная записка отражает общие цели и задачи изучения смыслового чтения, место в структуре учебного плана, а также подходы к отбору содержания и определению планируемых результатов.</w:t>
      </w:r>
    </w:p>
    <w:p w:rsidR="008659F5" w:rsidRPr="00D9094F" w:rsidRDefault="008659F5" w:rsidP="008659F5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659F5" w:rsidRPr="00D9094F" w:rsidRDefault="008659F5" w:rsidP="008659F5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Планируемые результаты освоения программы по смысловому чтению включают личностные, </w:t>
      </w:r>
      <w:proofErr w:type="spellStart"/>
      <w:r w:rsidRPr="00D9094F">
        <w:rPr>
          <w:rFonts w:ascii="Times New Roman" w:hAnsi="Times New Roman"/>
          <w:sz w:val="28"/>
          <w:lang w:val="ru-RU"/>
        </w:rPr>
        <w:t>метапредметные</w:t>
      </w:r>
      <w:proofErr w:type="spellEnd"/>
      <w:r w:rsidRPr="00D9094F">
        <w:rPr>
          <w:rFonts w:ascii="Times New Roman" w:hAnsi="Times New Roman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5C30B1" w:rsidRPr="00D9094F" w:rsidRDefault="005C30B1">
      <w:pPr>
        <w:rPr>
          <w:lang w:val="ru-RU"/>
        </w:rPr>
      </w:pPr>
    </w:p>
    <w:p w:rsidR="008659F5" w:rsidRPr="00D9094F" w:rsidRDefault="008659F5" w:rsidP="008659F5">
      <w:pPr>
        <w:spacing w:after="0" w:line="264" w:lineRule="auto"/>
        <w:ind w:left="120"/>
        <w:jc w:val="both"/>
        <w:rPr>
          <w:lang w:val="ru-RU"/>
        </w:rPr>
      </w:pPr>
      <w:r w:rsidRPr="00D9094F">
        <w:rPr>
          <w:rFonts w:ascii="Times New Roman" w:hAnsi="Times New Roman"/>
          <w:b/>
          <w:sz w:val="28"/>
          <w:lang w:val="ru-RU"/>
        </w:rPr>
        <w:t>ОБЩАЯ ХАРАКТЕРИСТИКА УЧЕБНОГО ПРЕДМЕТА «СМЫСЛОВОЕ ЧТЕНИЕ»</w:t>
      </w:r>
    </w:p>
    <w:p w:rsidR="00B3425A" w:rsidRPr="00D9094F" w:rsidRDefault="00B3425A" w:rsidP="00B3425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94F">
        <w:rPr>
          <w:rFonts w:ascii="Times New Roman" w:hAnsi="Times New Roman" w:cs="Times New Roman"/>
          <w:sz w:val="28"/>
          <w:szCs w:val="28"/>
          <w:lang w:val="ru-RU"/>
        </w:rPr>
        <w:t xml:space="preserve">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понимаемую сегодня как способность человека максимально быстро адаптироваться во внешней среде и активно в ней функционировать, реализовывать образовательные и жизненные запросы в расширяющемся информационном пространстве. Инструментальной основой работы с информацией и одновременно показателем </w:t>
      </w:r>
      <w:proofErr w:type="spellStart"/>
      <w:r w:rsidRPr="00D9094F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D9094F">
        <w:rPr>
          <w:rFonts w:ascii="Times New Roman" w:hAnsi="Times New Roman" w:cs="Times New Roman"/>
          <w:sz w:val="28"/>
          <w:szCs w:val="28"/>
          <w:lang w:val="ru-RU"/>
        </w:rPr>
        <w:t xml:space="preserve">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</w:r>
    </w:p>
    <w:p w:rsidR="00B3425A" w:rsidRPr="00D9094F" w:rsidRDefault="00B3425A" w:rsidP="00B3425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94F">
        <w:rPr>
          <w:rFonts w:ascii="Times New Roman" w:hAnsi="Times New Roman" w:cs="Times New Roman"/>
          <w:sz w:val="28"/>
          <w:szCs w:val="28"/>
          <w:lang w:val="ru-RU"/>
        </w:rPr>
        <w:t xml:space="preserve"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 поэтому умение правильно работать с текстом относится </w:t>
      </w:r>
      <w:proofErr w:type="gramStart"/>
      <w:r w:rsidRPr="00D9094F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D909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9094F">
        <w:rPr>
          <w:rFonts w:ascii="Times New Roman" w:hAnsi="Times New Roman" w:cs="Times New Roman"/>
          <w:sz w:val="28"/>
          <w:szCs w:val="28"/>
          <w:lang w:val="ru-RU"/>
        </w:rPr>
        <w:t>универсальным</w:t>
      </w:r>
      <w:proofErr w:type="gramEnd"/>
      <w:r w:rsidRPr="00D909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9094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основополагающим и обоснованно является необходимым звеном в программе формирования стратегии смыслового чтения. 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 познания мира и самого себя в этом мире. 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 </w:t>
      </w:r>
    </w:p>
    <w:p w:rsidR="008659F5" w:rsidRPr="00D9094F" w:rsidRDefault="00B3425A" w:rsidP="00B3425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94F">
        <w:rPr>
          <w:rFonts w:ascii="Times New Roman" w:hAnsi="Times New Roman" w:cs="Times New Roman"/>
          <w:sz w:val="28"/>
          <w:szCs w:val="28"/>
          <w:lang w:val="ru-RU"/>
        </w:rPr>
        <w:t>Основы смыслового чтения и работы с текстовой информацией закладываются уже в начальной школе, они должны закрепляться, развиваться и совершенствоваться в течение всех лет обучения.</w:t>
      </w:r>
    </w:p>
    <w:p w:rsidR="00B3425A" w:rsidRPr="00D9094F" w:rsidRDefault="00B3425A" w:rsidP="00B3425A">
      <w:pPr>
        <w:spacing w:after="0" w:line="264" w:lineRule="auto"/>
        <w:ind w:left="120"/>
        <w:jc w:val="center"/>
        <w:rPr>
          <w:lang w:val="ru-RU"/>
        </w:rPr>
      </w:pPr>
      <w:r w:rsidRPr="00D9094F">
        <w:rPr>
          <w:rFonts w:ascii="Times New Roman" w:hAnsi="Times New Roman"/>
          <w:b/>
          <w:sz w:val="28"/>
          <w:lang w:val="ru-RU"/>
        </w:rPr>
        <w:t>ЦЕЛИ ИЗУЧЕНИЯ УЧЕБНОГО ПРЕДМЕТА «СМЫСЛОВОЕ ЧТЕНИЕ»</w:t>
      </w:r>
    </w:p>
    <w:p w:rsidR="00BF4DF8" w:rsidRPr="00D9094F" w:rsidRDefault="00BF4DF8" w:rsidP="00BF4DF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094F">
        <w:rPr>
          <w:rFonts w:ascii="Times New Roman" w:hAnsi="Times New Roman" w:cs="Times New Roman"/>
          <w:sz w:val="28"/>
          <w:szCs w:val="28"/>
          <w:lang w:val="ru-RU"/>
        </w:rPr>
        <w:t>- ф</w:t>
      </w:r>
      <w:r w:rsidR="00B3425A" w:rsidRPr="00D9094F">
        <w:rPr>
          <w:rFonts w:ascii="Times New Roman" w:hAnsi="Times New Roman" w:cs="Times New Roman"/>
          <w:sz w:val="28"/>
          <w:szCs w:val="28"/>
          <w:lang w:val="ru-RU"/>
        </w:rPr>
        <w:t xml:space="preserve">ормирование и развитие личности ребёнка на основе духовной и интеллектуальной потребности в чтении; </w:t>
      </w:r>
    </w:p>
    <w:p w:rsidR="00BF4DF8" w:rsidRPr="00D9094F" w:rsidRDefault="00B3425A" w:rsidP="00BF4DF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09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4DF8" w:rsidRPr="00D9094F">
        <w:rPr>
          <w:rFonts w:ascii="Times New Roman" w:hAnsi="Times New Roman" w:cs="Times New Roman"/>
          <w:sz w:val="28"/>
          <w:szCs w:val="28"/>
          <w:lang w:val="ru-RU"/>
        </w:rPr>
        <w:t>- ф</w:t>
      </w:r>
      <w:r w:rsidRPr="00D9094F">
        <w:rPr>
          <w:rFonts w:ascii="Times New Roman" w:hAnsi="Times New Roman" w:cs="Times New Roman"/>
          <w:sz w:val="28"/>
          <w:szCs w:val="28"/>
          <w:lang w:val="ru-RU"/>
        </w:rPr>
        <w:t xml:space="preserve">ормирование и развитие основ читательской компетенции, способствующей достижению результативности </w:t>
      </w:r>
      <w:proofErr w:type="gramStart"/>
      <w:r w:rsidRPr="00D9094F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Pr="00D9094F">
        <w:rPr>
          <w:rFonts w:ascii="Times New Roman" w:hAnsi="Times New Roman" w:cs="Times New Roman"/>
          <w:sz w:val="28"/>
          <w:szCs w:val="28"/>
          <w:lang w:val="ru-RU"/>
        </w:rPr>
        <w:t xml:space="preserve"> всем предметам обр</w:t>
      </w:r>
      <w:r w:rsidR="00BF4DF8" w:rsidRPr="00D9094F">
        <w:rPr>
          <w:rFonts w:ascii="Times New Roman" w:hAnsi="Times New Roman" w:cs="Times New Roman"/>
          <w:sz w:val="28"/>
          <w:szCs w:val="28"/>
          <w:lang w:val="ru-RU"/>
        </w:rPr>
        <w:t xml:space="preserve">азовательной программы школы;     </w:t>
      </w:r>
    </w:p>
    <w:p w:rsidR="00BF4DF8" w:rsidRPr="00D9094F" w:rsidRDefault="00BF4DF8" w:rsidP="00BF4DF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094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3425A" w:rsidRPr="00D9094F">
        <w:rPr>
          <w:rFonts w:ascii="Times New Roman" w:hAnsi="Times New Roman" w:cs="Times New Roman"/>
          <w:sz w:val="28"/>
          <w:szCs w:val="28"/>
          <w:lang w:val="ru-RU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BF4DF8" w:rsidRPr="00D9094F" w:rsidRDefault="00B3425A" w:rsidP="00BF4DF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094F">
        <w:rPr>
          <w:rFonts w:ascii="Times New Roman" w:hAnsi="Times New Roman" w:cs="Times New Roman"/>
          <w:sz w:val="28"/>
          <w:szCs w:val="28"/>
          <w:lang w:val="ru-RU"/>
        </w:rPr>
        <w:t xml:space="preserve"> Цели курса определяют следующие задачи:</w:t>
      </w:r>
    </w:p>
    <w:p w:rsidR="00BF4DF8" w:rsidRPr="00D9094F" w:rsidRDefault="00BF4DF8" w:rsidP="00BF4DF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094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3425A" w:rsidRPr="00D9094F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в процессе чтения и осмысления текстов эстетические чувства, формировать духовно-нравственные основы личности; </w:t>
      </w:r>
    </w:p>
    <w:p w:rsidR="00BF4DF8" w:rsidRPr="00D9094F" w:rsidRDefault="00BF4DF8" w:rsidP="00BF4DF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094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3425A" w:rsidRPr="00D9094F">
        <w:rPr>
          <w:rFonts w:ascii="Times New Roman" w:hAnsi="Times New Roman" w:cs="Times New Roman"/>
          <w:sz w:val="28"/>
          <w:szCs w:val="28"/>
          <w:lang w:val="ru-RU"/>
        </w:rPr>
        <w:t xml:space="preserve">вовлекать учащихся в активные формы деятельности, связанной с чтением, активизировать потребность в чтении, в том числе </w:t>
      </w:r>
      <w:proofErr w:type="spellStart"/>
      <w:r w:rsidR="00B3425A" w:rsidRPr="00D9094F">
        <w:rPr>
          <w:rFonts w:ascii="Times New Roman" w:hAnsi="Times New Roman" w:cs="Times New Roman"/>
          <w:sz w:val="28"/>
          <w:szCs w:val="28"/>
          <w:lang w:val="ru-RU"/>
        </w:rPr>
        <w:t>досуговом</w:t>
      </w:r>
      <w:proofErr w:type="spellEnd"/>
      <w:r w:rsidR="00B3425A" w:rsidRPr="00D9094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BF4DF8" w:rsidRPr="00D9094F" w:rsidRDefault="00BF4DF8" w:rsidP="00BF4DF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094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3425A" w:rsidRPr="00D9094F"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интеллектуальную самостоятельность учащихся, формировать навыки самоконтроля в процессе освоения способов деятельности; </w:t>
      </w:r>
    </w:p>
    <w:p w:rsidR="00BF4DF8" w:rsidRPr="00D9094F" w:rsidRDefault="00BF4DF8" w:rsidP="00BF4DF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094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3425A" w:rsidRPr="00D9094F">
        <w:rPr>
          <w:rFonts w:ascii="Times New Roman" w:hAnsi="Times New Roman" w:cs="Times New Roman"/>
          <w:sz w:val="28"/>
          <w:szCs w:val="28"/>
          <w:lang w:val="ru-RU"/>
        </w:rPr>
        <w:t xml:space="preserve"> 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(просмотрового/поискового, ознакомительного, изучающего/углублённого) в работе с книгой и текстом как единицей информации; </w:t>
      </w:r>
    </w:p>
    <w:p w:rsidR="00BF4DF8" w:rsidRPr="00D9094F" w:rsidRDefault="00BF4DF8" w:rsidP="00BF4DF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094F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B3425A" w:rsidRPr="00D9094F">
        <w:rPr>
          <w:rFonts w:ascii="Times New Roman" w:hAnsi="Times New Roman" w:cs="Times New Roman"/>
          <w:sz w:val="28"/>
          <w:szCs w:val="28"/>
          <w:lang w:val="ru-RU"/>
        </w:rPr>
        <w:t>учить использовать навыки чтения для поиска, извлечения, понимания, интерпретации и рефлексивной оценки информации на основе</w:t>
      </w:r>
      <w:r w:rsidRPr="00D9094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F4DF8" w:rsidRPr="00D9094F" w:rsidRDefault="00B3425A" w:rsidP="00BF4DF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094F">
        <w:rPr>
          <w:rFonts w:ascii="Times New Roman" w:hAnsi="Times New Roman" w:cs="Times New Roman"/>
          <w:sz w:val="28"/>
          <w:szCs w:val="28"/>
          <w:lang w:val="ru-RU"/>
        </w:rPr>
        <w:t xml:space="preserve"> – углубления базовых знаний по теории текста;</w:t>
      </w:r>
    </w:p>
    <w:p w:rsidR="00BF4DF8" w:rsidRPr="00D9094F" w:rsidRDefault="00B3425A" w:rsidP="00BF4DF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094F">
        <w:rPr>
          <w:rFonts w:ascii="Times New Roman" w:hAnsi="Times New Roman" w:cs="Times New Roman"/>
          <w:sz w:val="28"/>
          <w:szCs w:val="28"/>
          <w:lang w:val="ru-RU"/>
        </w:rPr>
        <w:t xml:space="preserve"> – использования приёмов поиска и извлечения информации в тексте;</w:t>
      </w:r>
    </w:p>
    <w:p w:rsidR="00BF4DF8" w:rsidRPr="00D9094F" w:rsidRDefault="00B3425A" w:rsidP="00BF4DF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094F">
        <w:rPr>
          <w:rFonts w:ascii="Times New Roman" w:hAnsi="Times New Roman" w:cs="Times New Roman"/>
          <w:sz w:val="28"/>
          <w:szCs w:val="28"/>
          <w:lang w:val="ru-RU"/>
        </w:rPr>
        <w:t xml:space="preserve"> – использования приёмов смыслового анализа и интерпретации текстов разных стилей и жанров, соответствующих возрасту учащихся; </w:t>
      </w:r>
    </w:p>
    <w:p w:rsidR="00BF4DF8" w:rsidRPr="00D9094F" w:rsidRDefault="00B3425A" w:rsidP="00BF4DF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094F">
        <w:rPr>
          <w:rFonts w:ascii="Times New Roman" w:hAnsi="Times New Roman" w:cs="Times New Roman"/>
          <w:sz w:val="28"/>
          <w:szCs w:val="28"/>
          <w:lang w:val="ru-RU"/>
        </w:rPr>
        <w:t>– использования приёмов обработки информации в зависимости от цели её дальнейшего использования; – использования приёмов организации рефлексивной деятельности после чтения и осмысления текстов.</w:t>
      </w:r>
    </w:p>
    <w:p w:rsidR="00BF4DF8" w:rsidRPr="00D9094F" w:rsidRDefault="00BF4DF8" w:rsidP="00BF4DF8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  <w:r w:rsidRPr="00D9094F">
        <w:rPr>
          <w:rFonts w:ascii="Times New Roman" w:hAnsi="Times New Roman"/>
          <w:b/>
          <w:sz w:val="28"/>
          <w:lang w:val="ru-RU"/>
        </w:rPr>
        <w:t>МЕСТО УЧЕБНОГО ПРЕДМЕТА «СМЫСЛОВОЕ ЧТЕНИЕ» В УЧЕБНОМ ПЛАНЕ</w:t>
      </w:r>
    </w:p>
    <w:p w:rsidR="00BF4DF8" w:rsidRPr="00D9094F" w:rsidRDefault="00BF4DF8" w:rsidP="00BF4DF8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Общее число часов, отведенных на изучение «Смыслового чтения», составляет 68 часов: в 7 классе – 34 часа (1 час в неделю), в 8 классе – 34 часа (1 час в неделю).</w:t>
      </w:r>
    </w:p>
    <w:p w:rsidR="00BF4DF8" w:rsidRPr="00D9094F" w:rsidRDefault="00BF4DF8" w:rsidP="00BF4DF8">
      <w:pPr>
        <w:spacing w:after="0" w:line="264" w:lineRule="auto"/>
        <w:ind w:left="120"/>
        <w:jc w:val="both"/>
        <w:rPr>
          <w:lang w:val="ru-RU"/>
        </w:rPr>
      </w:pPr>
      <w:r w:rsidRPr="00D9094F">
        <w:rPr>
          <w:rFonts w:ascii="Times New Roman" w:hAnsi="Times New Roman"/>
          <w:b/>
          <w:sz w:val="28"/>
          <w:lang w:val="ru-RU"/>
        </w:rPr>
        <w:t xml:space="preserve">СОДЕРЖАНИЕ УЧЕБНОГО ПРЕДМЕТА </w:t>
      </w:r>
    </w:p>
    <w:p w:rsidR="00BF4DF8" w:rsidRPr="00D9094F" w:rsidRDefault="00BF4DF8" w:rsidP="00BF4DF8">
      <w:pPr>
        <w:spacing w:after="0" w:line="264" w:lineRule="auto"/>
        <w:ind w:left="120"/>
        <w:jc w:val="both"/>
        <w:rPr>
          <w:lang w:val="ru-RU"/>
        </w:rPr>
      </w:pPr>
    </w:p>
    <w:p w:rsidR="00B3425A" w:rsidRPr="00D9094F" w:rsidRDefault="00BF4DF8" w:rsidP="00BF4DF8">
      <w:pPr>
        <w:rPr>
          <w:rFonts w:ascii="Times New Roman" w:hAnsi="Times New Roman"/>
          <w:b/>
          <w:sz w:val="28"/>
          <w:lang w:val="ru-RU"/>
        </w:rPr>
      </w:pPr>
      <w:r w:rsidRPr="00D9094F">
        <w:rPr>
          <w:rFonts w:ascii="Times New Roman" w:hAnsi="Times New Roman"/>
          <w:b/>
          <w:sz w:val="28"/>
          <w:lang w:val="ru-RU"/>
        </w:rPr>
        <w:t>7  КЛАСС</w:t>
      </w:r>
    </w:p>
    <w:p w:rsidR="00481567" w:rsidRPr="00D9094F" w:rsidRDefault="00481567" w:rsidP="00BF4DF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Работа</w:t>
      </w:r>
      <w:r w:rsidRPr="00D9094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D9094F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текстом:</w:t>
      </w:r>
      <w:r w:rsidRPr="00D9094F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поиск</w:t>
      </w:r>
      <w:r w:rsidRPr="00D9094F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информации</w:t>
      </w:r>
      <w:r w:rsidRPr="00D9094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D9094F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понимание</w:t>
      </w:r>
      <w:r w:rsidRPr="00D9094F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proofErr w:type="gramStart"/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прочитанного</w:t>
      </w:r>
      <w:proofErr w:type="gramEnd"/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F53F6" w:rsidRPr="00D9094F" w:rsidRDefault="00FF53F6" w:rsidP="00BF4DF8">
      <w:pPr>
        <w:rPr>
          <w:rFonts w:ascii="Times New Roman" w:hAnsi="Times New Roman"/>
          <w:sz w:val="28"/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Текст. Виды текста. Основная тема и </w:t>
      </w:r>
      <w:proofErr w:type="spellStart"/>
      <w:r w:rsidRPr="00D9094F">
        <w:rPr>
          <w:rFonts w:ascii="Times New Roman" w:hAnsi="Times New Roman"/>
          <w:sz w:val="28"/>
          <w:lang w:val="ru-RU"/>
        </w:rPr>
        <w:t>микротемы</w:t>
      </w:r>
      <w:proofErr w:type="spellEnd"/>
      <w:r w:rsidRPr="00D9094F">
        <w:rPr>
          <w:rFonts w:ascii="Times New Roman" w:hAnsi="Times New Roman"/>
          <w:sz w:val="28"/>
          <w:lang w:val="ru-RU"/>
        </w:rPr>
        <w:t>. Композиция текста. Проблемы и их формулировка. Поиск информации в тексте. Сюжет текста. Фабула. Избыточная информация в тексте и её интерпретация. Последовательность изложения в тексте авторских идей. Авторская мысль и точка зрения читателя. Критические статьи</w:t>
      </w:r>
      <w:r w:rsidR="00481567" w:rsidRPr="00D9094F">
        <w:rPr>
          <w:rFonts w:ascii="Times New Roman" w:hAnsi="Times New Roman"/>
          <w:sz w:val="28"/>
          <w:lang w:val="ru-RU"/>
        </w:rPr>
        <w:t>. Чтение рисунков, таблиц, схем</w:t>
      </w:r>
      <w:r w:rsidRPr="00D9094F">
        <w:rPr>
          <w:rFonts w:ascii="Times New Roman" w:hAnsi="Times New Roman"/>
          <w:sz w:val="28"/>
          <w:lang w:val="ru-RU"/>
        </w:rPr>
        <w:t xml:space="preserve">, диаграмм. </w:t>
      </w:r>
    </w:p>
    <w:p w:rsidR="00FF53F6" w:rsidRPr="00D9094F" w:rsidRDefault="00FF53F6" w:rsidP="00BF4DF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094F">
        <w:rPr>
          <w:rFonts w:ascii="Times New Roman" w:hAnsi="Times New Roman"/>
          <w:b/>
          <w:sz w:val="28"/>
          <w:lang w:val="ru-RU"/>
        </w:rPr>
        <w:t xml:space="preserve">Работа с текстом: </w:t>
      </w:r>
      <w:r w:rsidR="00481567" w:rsidRPr="00D9094F">
        <w:rPr>
          <w:rFonts w:ascii="Times New Roman" w:hAnsi="Times New Roman" w:cs="Times New Roman"/>
          <w:b/>
          <w:sz w:val="28"/>
          <w:szCs w:val="28"/>
          <w:lang w:val="ru-RU"/>
        </w:rPr>
        <w:t>преобразование</w:t>
      </w:r>
      <w:r w:rsidR="00481567" w:rsidRPr="00D9094F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="00481567" w:rsidRPr="00D9094F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481567" w:rsidRPr="00D9094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="00481567" w:rsidRPr="00D9094F">
        <w:rPr>
          <w:rFonts w:ascii="Times New Roman" w:hAnsi="Times New Roman" w:cs="Times New Roman"/>
          <w:b/>
          <w:sz w:val="28"/>
          <w:szCs w:val="28"/>
          <w:lang w:val="ru-RU"/>
        </w:rPr>
        <w:t>интерпретация</w:t>
      </w:r>
      <w:r w:rsidR="00481567" w:rsidRPr="00D9094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="00481567" w:rsidRPr="00D9094F">
        <w:rPr>
          <w:rFonts w:ascii="Times New Roman" w:hAnsi="Times New Roman" w:cs="Times New Roman"/>
          <w:b/>
          <w:sz w:val="28"/>
          <w:szCs w:val="28"/>
          <w:lang w:val="ru-RU"/>
        </w:rPr>
        <w:t>информации.</w:t>
      </w:r>
    </w:p>
    <w:p w:rsidR="00FF53F6" w:rsidRPr="00D9094F" w:rsidRDefault="00FF53F6" w:rsidP="00BF4DF8">
      <w:pPr>
        <w:rPr>
          <w:rFonts w:ascii="Times New Roman" w:hAnsi="Times New Roman"/>
          <w:sz w:val="28"/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Оглавление. Ссылки и сноски в тексте. Нумерация страниц. Главы и параграфы</w:t>
      </w:r>
      <w:r w:rsidR="00481567" w:rsidRPr="00D9094F">
        <w:rPr>
          <w:rFonts w:ascii="Times New Roman" w:hAnsi="Times New Roman"/>
          <w:sz w:val="28"/>
          <w:lang w:val="ru-RU"/>
        </w:rPr>
        <w:t xml:space="preserve">. Преобразование текста в таблицы и параграфы. Иллюстрирование текста. Обобщение информации, данной в тексте. Рецензия. Особенности жанра. Отзыв. Эссе. </w:t>
      </w:r>
      <w:proofErr w:type="spellStart"/>
      <w:r w:rsidR="00481567" w:rsidRPr="00D9094F">
        <w:rPr>
          <w:rFonts w:ascii="Times New Roman" w:hAnsi="Times New Roman"/>
          <w:sz w:val="28"/>
          <w:lang w:val="ru-RU"/>
        </w:rPr>
        <w:t>Буктрейлер</w:t>
      </w:r>
      <w:proofErr w:type="spellEnd"/>
      <w:r w:rsidR="00481567" w:rsidRPr="00D9094F">
        <w:rPr>
          <w:rFonts w:ascii="Times New Roman" w:hAnsi="Times New Roman"/>
          <w:sz w:val="28"/>
          <w:lang w:val="ru-RU"/>
        </w:rPr>
        <w:t>. Литературоведческий анализ текста.</w:t>
      </w:r>
    </w:p>
    <w:p w:rsidR="00481567" w:rsidRPr="00D9094F" w:rsidRDefault="00481567" w:rsidP="00BF4DF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Работа</w:t>
      </w:r>
      <w:r w:rsidRPr="00D9094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D9094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текстом:</w:t>
      </w:r>
      <w:r w:rsidRPr="00D9094F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оценка</w:t>
      </w:r>
      <w:r w:rsidRPr="00D9094F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информации.</w:t>
      </w:r>
    </w:p>
    <w:p w:rsidR="00FF53F6" w:rsidRPr="00D9094F" w:rsidRDefault="009E3580" w:rsidP="00BF4DF8">
      <w:pPr>
        <w:rPr>
          <w:rFonts w:ascii="Times New Roman" w:hAnsi="Times New Roman"/>
          <w:b/>
          <w:sz w:val="28"/>
          <w:szCs w:val="28"/>
          <w:lang w:val="ru-RU"/>
        </w:rPr>
      </w:pPr>
      <w:r w:rsidRPr="00D9094F">
        <w:rPr>
          <w:rFonts w:ascii="Times New Roman" w:hAnsi="Times New Roman"/>
          <w:sz w:val="28"/>
          <w:szCs w:val="28"/>
          <w:lang w:val="ru-RU"/>
        </w:rPr>
        <w:t xml:space="preserve">Текст и его основные признаки. Композиционная структура текста. Функционально-смысловые типы речи. Повествование как тип речи. Рассказ.  </w:t>
      </w:r>
      <w:r w:rsidRPr="00D9094F">
        <w:rPr>
          <w:rFonts w:ascii="Times New Roman" w:hAnsi="Times New Roman"/>
          <w:sz w:val="28"/>
          <w:szCs w:val="28"/>
          <w:lang w:val="ru-RU"/>
        </w:rPr>
        <w:lastRenderedPageBreak/>
        <w:t>Смысловой анализ текста. Информационная  переработка текста. Редактирование текста</w:t>
      </w:r>
    </w:p>
    <w:p w:rsidR="00BF4DF8" w:rsidRPr="00D9094F" w:rsidRDefault="00BF4DF8" w:rsidP="00BF4DF8">
      <w:pPr>
        <w:rPr>
          <w:rFonts w:ascii="Times New Roman" w:hAnsi="Times New Roman"/>
          <w:b/>
          <w:sz w:val="28"/>
          <w:lang w:val="ru-RU"/>
        </w:rPr>
      </w:pPr>
      <w:r w:rsidRPr="00D9094F">
        <w:rPr>
          <w:rFonts w:ascii="Times New Roman" w:hAnsi="Times New Roman"/>
          <w:b/>
          <w:sz w:val="28"/>
          <w:lang w:val="ru-RU"/>
        </w:rPr>
        <w:t>8  КЛАСС</w:t>
      </w:r>
    </w:p>
    <w:p w:rsidR="00481567" w:rsidRPr="00D9094F" w:rsidRDefault="00481567" w:rsidP="0048156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Работа</w:t>
      </w:r>
      <w:r w:rsidRPr="00D9094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D9094F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текстом:</w:t>
      </w:r>
      <w:r w:rsidRPr="00D9094F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поиск</w:t>
      </w:r>
      <w:r w:rsidRPr="00D9094F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информации</w:t>
      </w:r>
      <w:r w:rsidRPr="00D9094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D9094F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понимание</w:t>
      </w:r>
      <w:r w:rsidRPr="00D9094F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proofErr w:type="gramStart"/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прочитанного</w:t>
      </w:r>
      <w:proofErr w:type="gramEnd"/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E3580" w:rsidRPr="00D9094F" w:rsidRDefault="009E3580" w:rsidP="009E35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094F">
        <w:rPr>
          <w:rFonts w:ascii="Times New Roman" w:hAnsi="Times New Roman" w:cs="Times New Roman"/>
          <w:sz w:val="28"/>
          <w:szCs w:val="28"/>
          <w:lang w:val="ru-RU"/>
        </w:rPr>
        <w:t>Типология текстов. Функционально – стилевая дифференциация текстов. Языковые особенности разных стилей речи.  Тема, проблема, идея как взаимосвязанные уровни содержания текста. Смысловые части текста. Приемы сжатия текста. Способы предоставления информации.</w:t>
      </w:r>
    </w:p>
    <w:p w:rsidR="00481567" w:rsidRPr="00D9094F" w:rsidRDefault="00481567" w:rsidP="0048156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094F">
        <w:rPr>
          <w:rFonts w:ascii="Times New Roman" w:hAnsi="Times New Roman"/>
          <w:b/>
          <w:sz w:val="28"/>
          <w:lang w:val="ru-RU"/>
        </w:rPr>
        <w:t xml:space="preserve">Работа с текстом: </w:t>
      </w: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преобразование</w:t>
      </w:r>
      <w:r w:rsidRPr="00D9094F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D9094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интерпретация</w:t>
      </w:r>
      <w:r w:rsidRPr="00D9094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информации.</w:t>
      </w:r>
    </w:p>
    <w:p w:rsidR="00D35161" w:rsidRPr="00D9094F" w:rsidRDefault="00D35161" w:rsidP="0048156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094F">
        <w:rPr>
          <w:rFonts w:ascii="Times New Roman" w:hAnsi="Times New Roman" w:cs="Times New Roman"/>
          <w:sz w:val="28"/>
          <w:szCs w:val="28"/>
          <w:lang w:val="ru-RU"/>
        </w:rPr>
        <w:t>Композиция текста типа рассуждения. Формулирование тезисов. Типы логических аргументов. Сопоставление и обобщение  содержащейся в разных частях текста информации.</w:t>
      </w:r>
    </w:p>
    <w:p w:rsidR="00481567" w:rsidRPr="00D9094F" w:rsidRDefault="00481567" w:rsidP="0048156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Работа</w:t>
      </w:r>
      <w:r w:rsidRPr="00D9094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D9094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текстом:</w:t>
      </w:r>
      <w:r w:rsidRPr="00D9094F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оценка</w:t>
      </w:r>
      <w:r w:rsidRPr="00D9094F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D9094F">
        <w:rPr>
          <w:rFonts w:ascii="Times New Roman" w:hAnsi="Times New Roman" w:cs="Times New Roman"/>
          <w:b/>
          <w:sz w:val="28"/>
          <w:szCs w:val="28"/>
          <w:lang w:val="ru-RU"/>
        </w:rPr>
        <w:t>информации.</w:t>
      </w:r>
    </w:p>
    <w:p w:rsidR="00481567" w:rsidRPr="00D9094F" w:rsidRDefault="00D35161" w:rsidP="00BF4DF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094F">
        <w:rPr>
          <w:rFonts w:ascii="Times New Roman" w:hAnsi="Times New Roman" w:cs="Times New Roman"/>
          <w:sz w:val="28"/>
          <w:szCs w:val="28"/>
          <w:lang w:val="ru-RU"/>
        </w:rPr>
        <w:t>Оценка содержания языковых особенностей и структуры текста. Позиция автора текста. Собственная позиция читателя. Способы проверки противоречивой информации. Комплексный анализ текста</w:t>
      </w:r>
      <w:r w:rsidR="000F191A" w:rsidRPr="00D909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4DF8" w:rsidRPr="00D9094F" w:rsidRDefault="00BF4DF8" w:rsidP="00BF4DF8">
      <w:pPr>
        <w:spacing w:after="0" w:line="264" w:lineRule="auto"/>
        <w:ind w:left="120"/>
        <w:jc w:val="both"/>
        <w:rPr>
          <w:lang w:val="ru-RU"/>
        </w:rPr>
      </w:pPr>
    </w:p>
    <w:p w:rsidR="00BF4DF8" w:rsidRPr="00D9094F" w:rsidRDefault="00BF4DF8" w:rsidP="00BF4DF8">
      <w:pPr>
        <w:spacing w:after="0" w:line="264" w:lineRule="auto"/>
        <w:ind w:left="12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​</w:t>
      </w:r>
      <w:r w:rsidRPr="00D9094F">
        <w:rPr>
          <w:rFonts w:ascii="Times New Roman" w:hAnsi="Times New Roman"/>
          <w:b/>
          <w:sz w:val="28"/>
          <w:lang w:val="ru-RU"/>
        </w:rPr>
        <w:t>ПЛАНИРУЕМЫЕ ОБРАЗОВАТЕЛЬНЫЕ РЕЗУЛЬТАТЫ</w:t>
      </w:r>
    </w:p>
    <w:p w:rsidR="00BF4DF8" w:rsidRPr="00D9094F" w:rsidRDefault="00BF4DF8" w:rsidP="00BF4DF8">
      <w:pPr>
        <w:spacing w:after="0" w:line="264" w:lineRule="auto"/>
        <w:ind w:left="120"/>
        <w:jc w:val="both"/>
        <w:rPr>
          <w:lang w:val="ru-RU"/>
        </w:rPr>
      </w:pPr>
    </w:p>
    <w:p w:rsidR="00BF4DF8" w:rsidRPr="00D9094F" w:rsidRDefault="00BF4DF8" w:rsidP="00BF4DF8">
      <w:pPr>
        <w:spacing w:after="0"/>
        <w:ind w:left="120"/>
        <w:rPr>
          <w:lang w:val="ru-RU"/>
        </w:rPr>
      </w:pPr>
      <w:r w:rsidRPr="00D9094F">
        <w:rPr>
          <w:rFonts w:ascii="Times New Roman" w:hAnsi="Times New Roman"/>
          <w:b/>
          <w:sz w:val="28"/>
          <w:lang w:val="ru-RU"/>
        </w:rPr>
        <w:t>ЛИЧНОСТНЫЕ РЕЗУЛЬТАТЫ</w:t>
      </w:r>
    </w:p>
    <w:p w:rsidR="00BF4DF8" w:rsidRPr="00D9094F" w:rsidRDefault="00BF4DF8" w:rsidP="00BF4DF8">
      <w:pPr>
        <w:spacing w:after="0"/>
        <w:ind w:left="120"/>
        <w:rPr>
          <w:lang w:val="ru-RU"/>
        </w:rPr>
      </w:pP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Личностные результаты осво</w:t>
      </w:r>
      <w:r w:rsidR="004269F9" w:rsidRPr="00D9094F">
        <w:rPr>
          <w:rFonts w:ascii="Times New Roman" w:hAnsi="Times New Roman"/>
          <w:sz w:val="28"/>
          <w:lang w:val="ru-RU"/>
        </w:rPr>
        <w:t>ения программы по смысловому чтению</w:t>
      </w:r>
      <w:r w:rsidRPr="00D9094F">
        <w:rPr>
          <w:rFonts w:ascii="Times New Roman" w:hAnsi="Times New Roman"/>
          <w:sz w:val="28"/>
          <w:lang w:val="ru-RU"/>
        </w:rPr>
        <w:t xml:space="preserve">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D9094F">
        <w:rPr>
          <w:rFonts w:ascii="Times New Roman" w:hAnsi="Times New Roman"/>
          <w:sz w:val="28"/>
          <w:lang w:val="ru-RU"/>
        </w:rPr>
        <w:t>социокультурными</w:t>
      </w:r>
      <w:proofErr w:type="spellEnd"/>
      <w:r w:rsidRPr="00D9094F">
        <w:rPr>
          <w:rFonts w:ascii="Times New Roman" w:hAnsi="Times New Roman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В ре</w:t>
      </w:r>
      <w:r w:rsidR="004269F9" w:rsidRPr="00D9094F">
        <w:rPr>
          <w:rFonts w:ascii="Times New Roman" w:hAnsi="Times New Roman"/>
          <w:sz w:val="28"/>
          <w:lang w:val="ru-RU"/>
        </w:rPr>
        <w:t>зультате изучения смыслового чтения</w:t>
      </w:r>
      <w:r w:rsidRPr="00D9094F">
        <w:rPr>
          <w:rFonts w:ascii="Times New Roman" w:hAnsi="Times New Roman"/>
          <w:sz w:val="28"/>
          <w:lang w:val="ru-RU"/>
        </w:rPr>
        <w:t xml:space="preserve"> на уровне основного общего образования </w:t>
      </w:r>
      <w:proofErr w:type="gramStart"/>
      <w:r w:rsidRPr="00D9094F">
        <w:rPr>
          <w:rFonts w:ascii="Times New Roman" w:hAnsi="Times New Roman"/>
          <w:sz w:val="28"/>
          <w:lang w:val="ru-RU"/>
        </w:rPr>
        <w:t>у</w:t>
      </w:r>
      <w:proofErr w:type="gramEnd"/>
      <w:r w:rsidRPr="00D9094F">
        <w:rPr>
          <w:rFonts w:ascii="Times New Roman" w:hAnsi="Times New Roman"/>
          <w:sz w:val="28"/>
          <w:lang w:val="ru-RU"/>
        </w:rPr>
        <w:t xml:space="preserve"> обучающегося будут сформированы </w:t>
      </w:r>
      <w:r w:rsidRPr="00D9094F">
        <w:rPr>
          <w:rFonts w:ascii="Times New Roman" w:hAnsi="Times New Roman"/>
          <w:b/>
          <w:sz w:val="28"/>
          <w:lang w:val="ru-RU"/>
        </w:rPr>
        <w:t>следующие личностные результаты</w:t>
      </w:r>
      <w:r w:rsidRPr="00D9094F">
        <w:rPr>
          <w:rFonts w:ascii="Times New Roman" w:hAnsi="Times New Roman"/>
          <w:sz w:val="28"/>
          <w:lang w:val="ru-RU"/>
        </w:rPr>
        <w:t>: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1) </w:t>
      </w:r>
      <w:r w:rsidRPr="00D9094F">
        <w:rPr>
          <w:rFonts w:ascii="Times New Roman" w:hAnsi="Times New Roman"/>
          <w:b/>
          <w:sz w:val="28"/>
          <w:lang w:val="ru-RU"/>
        </w:rPr>
        <w:t>гражданского воспитания</w:t>
      </w:r>
      <w:r w:rsidRPr="00D9094F">
        <w:rPr>
          <w:rFonts w:ascii="Times New Roman" w:hAnsi="Times New Roman"/>
          <w:sz w:val="28"/>
          <w:lang w:val="ru-RU"/>
        </w:rPr>
        <w:t>: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</w:t>
      </w:r>
      <w:r w:rsidRPr="00D9094F">
        <w:rPr>
          <w:rFonts w:ascii="Times New Roman" w:hAnsi="Times New Roman"/>
          <w:sz w:val="28"/>
          <w:lang w:val="ru-RU"/>
        </w:rPr>
        <w:lastRenderedPageBreak/>
        <w:t>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D9094F">
        <w:rPr>
          <w:rFonts w:ascii="Times New Roman" w:hAnsi="Times New Roman"/>
          <w:sz w:val="28"/>
          <w:lang w:val="ru-RU"/>
        </w:rPr>
        <w:t>многоконфессиональном</w:t>
      </w:r>
      <w:proofErr w:type="spellEnd"/>
      <w:r w:rsidRPr="00D9094F">
        <w:rPr>
          <w:rFonts w:ascii="Times New Roman" w:hAnsi="Times New Roman"/>
          <w:sz w:val="28"/>
          <w:lang w:val="ru-RU"/>
        </w:rPr>
        <w:t xml:space="preserve"> обществе, </w:t>
      </w:r>
      <w:proofErr w:type="gramStart"/>
      <w:r w:rsidRPr="00D9094F">
        <w:rPr>
          <w:rFonts w:ascii="Times New Roman" w:hAnsi="Times New Roman"/>
          <w:sz w:val="28"/>
          <w:lang w:val="ru-RU"/>
        </w:rPr>
        <w:t>формируемое</w:t>
      </w:r>
      <w:proofErr w:type="gramEnd"/>
      <w:r w:rsidRPr="00D9094F">
        <w:rPr>
          <w:rFonts w:ascii="Times New Roman" w:hAnsi="Times New Roman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D9094F">
        <w:rPr>
          <w:rFonts w:ascii="Times New Roman" w:hAnsi="Times New Roman"/>
          <w:sz w:val="28"/>
          <w:lang w:val="ru-RU"/>
        </w:rPr>
        <w:t>волонтёрство</w:t>
      </w:r>
      <w:proofErr w:type="spellEnd"/>
      <w:r w:rsidRPr="00D9094F">
        <w:rPr>
          <w:rFonts w:ascii="Times New Roman" w:hAnsi="Times New Roman"/>
          <w:sz w:val="28"/>
          <w:lang w:val="ru-RU"/>
        </w:rPr>
        <w:t>);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2) </w:t>
      </w:r>
      <w:r w:rsidRPr="00D9094F">
        <w:rPr>
          <w:rFonts w:ascii="Times New Roman" w:hAnsi="Times New Roman"/>
          <w:b/>
          <w:sz w:val="28"/>
          <w:lang w:val="ru-RU"/>
        </w:rPr>
        <w:t>патриотического воспитания</w:t>
      </w:r>
      <w:r w:rsidRPr="00D9094F">
        <w:rPr>
          <w:rFonts w:ascii="Times New Roman" w:hAnsi="Times New Roman"/>
          <w:sz w:val="28"/>
          <w:lang w:val="ru-RU"/>
        </w:rPr>
        <w:t>: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094F">
        <w:rPr>
          <w:rFonts w:ascii="Times New Roman" w:hAnsi="Times New Roman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D9094F">
        <w:rPr>
          <w:rFonts w:ascii="Times New Roman" w:hAnsi="Times New Roman"/>
          <w:sz w:val="28"/>
          <w:lang w:val="ru-RU"/>
        </w:rPr>
        <w:t>многоконфессиональном</w:t>
      </w:r>
      <w:proofErr w:type="spellEnd"/>
      <w:r w:rsidRPr="00D9094F">
        <w:rPr>
          <w:rFonts w:ascii="Times New Roman" w:hAnsi="Times New Roman"/>
          <w:sz w:val="28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D9094F">
        <w:rPr>
          <w:rFonts w:ascii="Times New Roman" w:hAnsi="Times New Roman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3) </w:t>
      </w:r>
      <w:r w:rsidRPr="00D9094F">
        <w:rPr>
          <w:rFonts w:ascii="Times New Roman" w:hAnsi="Times New Roman"/>
          <w:b/>
          <w:sz w:val="28"/>
          <w:lang w:val="ru-RU"/>
        </w:rPr>
        <w:t>духовно-нравственного воспитания</w:t>
      </w:r>
      <w:r w:rsidRPr="00D9094F">
        <w:rPr>
          <w:rFonts w:ascii="Times New Roman" w:hAnsi="Times New Roman"/>
          <w:sz w:val="28"/>
          <w:lang w:val="ru-RU"/>
        </w:rPr>
        <w:t>: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4) </w:t>
      </w:r>
      <w:r w:rsidRPr="00D9094F">
        <w:rPr>
          <w:rFonts w:ascii="Times New Roman" w:hAnsi="Times New Roman"/>
          <w:b/>
          <w:sz w:val="28"/>
          <w:lang w:val="ru-RU"/>
        </w:rPr>
        <w:t>эстетического воспитания</w:t>
      </w:r>
      <w:r w:rsidRPr="00D9094F">
        <w:rPr>
          <w:rFonts w:ascii="Times New Roman" w:hAnsi="Times New Roman"/>
          <w:sz w:val="28"/>
          <w:lang w:val="ru-RU"/>
        </w:rPr>
        <w:t>: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осознание важности русского языка как средства коммуникации и самовыражения; понимание ценности отечественного и мирового искусства, </w:t>
      </w:r>
      <w:r w:rsidRPr="00D9094F">
        <w:rPr>
          <w:rFonts w:ascii="Times New Roman" w:hAnsi="Times New Roman"/>
          <w:sz w:val="28"/>
          <w:lang w:val="ru-RU"/>
        </w:rPr>
        <w:lastRenderedPageBreak/>
        <w:t>роли этнических культурных традиций и народного творчества, стремление к самовыражению в разных видах искусства;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5) </w:t>
      </w:r>
      <w:r w:rsidRPr="00D9094F">
        <w:rPr>
          <w:rFonts w:ascii="Times New Roman" w:hAnsi="Times New Roman"/>
          <w:b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умение </w:t>
      </w:r>
      <w:proofErr w:type="gramStart"/>
      <w:r w:rsidRPr="00D9094F">
        <w:rPr>
          <w:rFonts w:ascii="Times New Roman" w:hAnsi="Times New Roman"/>
          <w:sz w:val="28"/>
          <w:lang w:val="ru-RU"/>
        </w:rPr>
        <w:t>принимать себя и других, не осуждая</w:t>
      </w:r>
      <w:proofErr w:type="gramEnd"/>
      <w:r w:rsidRPr="00D9094F">
        <w:rPr>
          <w:rFonts w:ascii="Times New Roman" w:hAnsi="Times New Roman"/>
          <w:sz w:val="28"/>
          <w:lang w:val="ru-RU"/>
        </w:rPr>
        <w:t>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D9094F">
        <w:rPr>
          <w:rFonts w:ascii="Times New Roman" w:hAnsi="Times New Roman"/>
          <w:sz w:val="28"/>
          <w:lang w:val="ru-RU"/>
        </w:rPr>
        <w:t>сформированность</w:t>
      </w:r>
      <w:proofErr w:type="spellEnd"/>
      <w:r w:rsidRPr="00D9094F">
        <w:rPr>
          <w:rFonts w:ascii="Times New Roman" w:hAnsi="Times New Roman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6) </w:t>
      </w:r>
      <w:r w:rsidRPr="00D9094F">
        <w:rPr>
          <w:rFonts w:ascii="Times New Roman" w:hAnsi="Times New Roman"/>
          <w:b/>
          <w:sz w:val="28"/>
          <w:lang w:val="ru-RU"/>
        </w:rPr>
        <w:t>трудового воспитания: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умение рассказать о своих планах на будущее;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7) </w:t>
      </w:r>
      <w:r w:rsidRPr="00D9094F">
        <w:rPr>
          <w:rFonts w:ascii="Times New Roman" w:hAnsi="Times New Roman"/>
          <w:b/>
          <w:sz w:val="28"/>
          <w:lang w:val="ru-RU"/>
        </w:rPr>
        <w:t>экологического воспитания</w:t>
      </w:r>
      <w:r w:rsidRPr="00D9094F">
        <w:rPr>
          <w:rFonts w:ascii="Times New Roman" w:hAnsi="Times New Roman"/>
          <w:sz w:val="28"/>
          <w:lang w:val="ru-RU"/>
        </w:rPr>
        <w:t>: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</w:t>
      </w:r>
      <w:r w:rsidRPr="00D9094F">
        <w:rPr>
          <w:rFonts w:ascii="Times New Roman" w:hAnsi="Times New Roman"/>
          <w:sz w:val="28"/>
          <w:lang w:val="ru-RU"/>
        </w:rPr>
        <w:lastRenderedPageBreak/>
        <w:t>окружающей среды, умение точно, логично выражать свою точку зрения на экологические проблемы;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094F">
        <w:rPr>
          <w:rFonts w:ascii="Times New Roman" w:hAnsi="Times New Roman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8) </w:t>
      </w:r>
      <w:r w:rsidRPr="00D9094F">
        <w:rPr>
          <w:rFonts w:ascii="Times New Roman" w:hAnsi="Times New Roman"/>
          <w:b/>
          <w:sz w:val="28"/>
          <w:lang w:val="ru-RU"/>
        </w:rPr>
        <w:t>ценности научного познания: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094F">
        <w:rPr>
          <w:rFonts w:ascii="Times New Roman" w:hAnsi="Times New Roman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9) </w:t>
      </w:r>
      <w:r w:rsidRPr="00D9094F">
        <w:rPr>
          <w:rFonts w:ascii="Times New Roman" w:hAnsi="Times New Roman"/>
          <w:b/>
          <w:sz w:val="28"/>
          <w:lang w:val="ru-RU"/>
        </w:rPr>
        <w:t xml:space="preserve">адаптации </w:t>
      </w:r>
      <w:proofErr w:type="gramStart"/>
      <w:r w:rsidRPr="00D9094F">
        <w:rPr>
          <w:rFonts w:ascii="Times New Roman" w:hAnsi="Times New Roman"/>
          <w:b/>
          <w:sz w:val="28"/>
          <w:lang w:val="ru-RU"/>
        </w:rPr>
        <w:t>обучающегося</w:t>
      </w:r>
      <w:proofErr w:type="gramEnd"/>
      <w:r w:rsidRPr="00D9094F">
        <w:rPr>
          <w:rFonts w:ascii="Times New Roman" w:hAnsi="Times New Roman"/>
          <w:b/>
          <w:sz w:val="28"/>
          <w:lang w:val="ru-RU"/>
        </w:rPr>
        <w:t xml:space="preserve"> к изменяющимся условиям социальной и природной среды: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094F">
        <w:rPr>
          <w:rFonts w:ascii="Times New Roman" w:hAnsi="Times New Roman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D9094F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D9094F">
        <w:rPr>
          <w:rFonts w:ascii="Times New Roman" w:hAnsi="Times New Roman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094F">
        <w:rPr>
          <w:rFonts w:ascii="Times New Roman" w:hAnsi="Times New Roman"/>
          <w:sz w:val="28"/>
          <w:lang w:val="ru-RU"/>
        </w:rPr>
        <w:lastRenderedPageBreak/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b/>
          <w:sz w:val="28"/>
          <w:lang w:val="ru-RU"/>
        </w:rPr>
        <w:t>МЕТАПРЕДМЕТНЫЕ РЕЗУЛЬТАТЫ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В ре</w:t>
      </w:r>
      <w:r w:rsidR="004269F9" w:rsidRPr="00D9094F">
        <w:rPr>
          <w:rFonts w:ascii="Times New Roman" w:hAnsi="Times New Roman"/>
          <w:sz w:val="28"/>
          <w:lang w:val="ru-RU"/>
        </w:rPr>
        <w:t>зультате изучения смыслового чтения</w:t>
      </w:r>
      <w:r w:rsidRPr="00D9094F">
        <w:rPr>
          <w:rFonts w:ascii="Times New Roman" w:hAnsi="Times New Roman"/>
          <w:sz w:val="28"/>
          <w:lang w:val="ru-RU"/>
        </w:rPr>
        <w:t xml:space="preserve"> на уровне основного общего образования у обучающегося будут сформированы </w:t>
      </w:r>
      <w:r w:rsidRPr="00D9094F">
        <w:rPr>
          <w:rFonts w:ascii="Times New Roman" w:hAnsi="Times New Roman"/>
          <w:b/>
          <w:sz w:val="28"/>
          <w:lang w:val="ru-RU"/>
        </w:rPr>
        <w:t xml:space="preserve">следующие </w:t>
      </w:r>
      <w:proofErr w:type="spellStart"/>
      <w:r w:rsidRPr="00D9094F">
        <w:rPr>
          <w:rFonts w:ascii="Times New Roman" w:hAnsi="Times New Roman"/>
          <w:b/>
          <w:sz w:val="28"/>
          <w:lang w:val="ru-RU"/>
        </w:rPr>
        <w:t>метапредметные</w:t>
      </w:r>
      <w:proofErr w:type="spellEnd"/>
      <w:r w:rsidRPr="00D9094F">
        <w:rPr>
          <w:rFonts w:ascii="Times New Roman" w:hAnsi="Times New Roman"/>
          <w:b/>
          <w:sz w:val="28"/>
          <w:lang w:val="ru-RU"/>
        </w:rPr>
        <w:t xml:space="preserve"> результаты</w:t>
      </w:r>
      <w:r w:rsidRPr="00D9094F">
        <w:rPr>
          <w:rFonts w:ascii="Times New Roman" w:hAnsi="Times New Roman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У обучающегося будут сформированы следующие </w:t>
      </w:r>
      <w:r w:rsidRPr="00D9094F">
        <w:rPr>
          <w:rFonts w:ascii="Times New Roman" w:hAnsi="Times New Roman"/>
          <w:b/>
          <w:sz w:val="28"/>
          <w:lang w:val="ru-RU"/>
        </w:rPr>
        <w:t>базовые логические действия</w:t>
      </w:r>
      <w:r w:rsidRPr="00D9094F">
        <w:rPr>
          <w:rFonts w:ascii="Times New Roman" w:hAnsi="Times New Roman"/>
          <w:sz w:val="28"/>
          <w:lang w:val="ru-RU"/>
        </w:rPr>
        <w:t xml:space="preserve"> </w:t>
      </w:r>
      <w:r w:rsidRPr="00D9094F">
        <w:rPr>
          <w:rFonts w:ascii="Times New Roman" w:hAnsi="Times New Roman"/>
          <w:b/>
          <w:sz w:val="28"/>
          <w:lang w:val="ru-RU"/>
        </w:rPr>
        <w:t>как часть познавательных универсальных учебных действий</w:t>
      </w:r>
      <w:r w:rsidRPr="00D9094F">
        <w:rPr>
          <w:rFonts w:ascii="Times New Roman" w:hAnsi="Times New Roman"/>
          <w:sz w:val="28"/>
          <w:lang w:val="ru-RU"/>
        </w:rPr>
        <w:t>: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У обучающегося будут сформированы следующие </w:t>
      </w:r>
      <w:r w:rsidRPr="00D9094F">
        <w:rPr>
          <w:rFonts w:ascii="Times New Roman" w:hAnsi="Times New Roman"/>
          <w:b/>
          <w:sz w:val="28"/>
          <w:lang w:val="ru-RU"/>
        </w:rPr>
        <w:t>базовые исследовательские действия</w:t>
      </w:r>
      <w:r w:rsidRPr="00D9094F">
        <w:rPr>
          <w:rFonts w:ascii="Times New Roman" w:hAnsi="Times New Roman"/>
          <w:sz w:val="28"/>
          <w:lang w:val="ru-RU"/>
        </w:rPr>
        <w:t xml:space="preserve"> </w:t>
      </w:r>
      <w:r w:rsidRPr="00D9094F">
        <w:rPr>
          <w:rFonts w:ascii="Times New Roman" w:hAnsi="Times New Roman"/>
          <w:b/>
          <w:sz w:val="28"/>
          <w:lang w:val="ru-RU"/>
        </w:rPr>
        <w:t>как часть познавательных универсальных учебных действий</w:t>
      </w:r>
      <w:r w:rsidRPr="00D9094F">
        <w:rPr>
          <w:rFonts w:ascii="Times New Roman" w:hAnsi="Times New Roman"/>
          <w:sz w:val="28"/>
          <w:lang w:val="ru-RU"/>
        </w:rPr>
        <w:t>: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прогнозировать возможное дальнейшее развитие процессов, событий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У обучающегося будут сформированы следующие </w:t>
      </w:r>
      <w:r w:rsidRPr="00D9094F">
        <w:rPr>
          <w:rFonts w:ascii="Times New Roman" w:hAnsi="Times New Roman"/>
          <w:b/>
          <w:sz w:val="28"/>
          <w:lang w:val="ru-RU"/>
        </w:rPr>
        <w:t>умения работать с информацией</w:t>
      </w:r>
      <w:r w:rsidRPr="00D9094F">
        <w:rPr>
          <w:rFonts w:ascii="Times New Roman" w:hAnsi="Times New Roman"/>
          <w:sz w:val="28"/>
          <w:lang w:val="ru-RU"/>
        </w:rPr>
        <w:t xml:space="preserve"> </w:t>
      </w:r>
      <w:r w:rsidRPr="00D9094F">
        <w:rPr>
          <w:rFonts w:ascii="Times New Roman" w:hAnsi="Times New Roman"/>
          <w:b/>
          <w:sz w:val="28"/>
          <w:lang w:val="ru-RU"/>
        </w:rPr>
        <w:t>как часть познавательных универсальных учебных действий</w:t>
      </w:r>
      <w:r w:rsidRPr="00D9094F">
        <w:rPr>
          <w:rFonts w:ascii="Times New Roman" w:hAnsi="Times New Roman"/>
          <w:sz w:val="28"/>
          <w:lang w:val="ru-RU"/>
        </w:rPr>
        <w:t>: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использовать различные виды </w:t>
      </w:r>
      <w:proofErr w:type="spellStart"/>
      <w:r w:rsidRPr="00D9094F">
        <w:rPr>
          <w:rFonts w:ascii="Times New Roman" w:hAnsi="Times New Roman"/>
          <w:sz w:val="28"/>
          <w:lang w:val="ru-RU"/>
        </w:rPr>
        <w:t>аудирования</w:t>
      </w:r>
      <w:proofErr w:type="spellEnd"/>
      <w:r w:rsidRPr="00D9094F">
        <w:rPr>
          <w:rFonts w:ascii="Times New Roman" w:hAnsi="Times New Roman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эффективно запоминать и систематизировать информацию.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D9094F">
        <w:rPr>
          <w:rFonts w:ascii="Times New Roman" w:hAnsi="Times New Roman"/>
          <w:b/>
          <w:sz w:val="28"/>
          <w:lang w:val="ru-RU"/>
        </w:rPr>
        <w:t>умения общения как часть коммуникативных универсальных учебных действий</w:t>
      </w:r>
      <w:r w:rsidRPr="00D9094F">
        <w:rPr>
          <w:rFonts w:ascii="Times New Roman" w:hAnsi="Times New Roman"/>
          <w:sz w:val="28"/>
          <w:lang w:val="ru-RU"/>
        </w:rPr>
        <w:t>: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У обучающегося будут сформированы следующие </w:t>
      </w:r>
      <w:r w:rsidRPr="00D9094F">
        <w:rPr>
          <w:rFonts w:ascii="Times New Roman" w:hAnsi="Times New Roman"/>
          <w:b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9094F">
        <w:rPr>
          <w:rFonts w:ascii="Times New Roman" w:hAnsi="Times New Roman"/>
          <w:sz w:val="28"/>
          <w:lang w:val="ru-RU"/>
        </w:rPr>
        <w:t>: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выявлять проблемы для решения в учебных и жизненных ситуациях;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делать выбор и брать ответственность за решение.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У обучающегося будут сформированы следующие </w:t>
      </w:r>
      <w:r w:rsidRPr="00D9094F">
        <w:rPr>
          <w:rFonts w:ascii="Times New Roman" w:hAnsi="Times New Roman"/>
          <w:b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9094F">
        <w:rPr>
          <w:rFonts w:ascii="Times New Roman" w:hAnsi="Times New Roman"/>
          <w:sz w:val="28"/>
          <w:lang w:val="ru-RU"/>
        </w:rPr>
        <w:t>: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D9094F">
        <w:rPr>
          <w:rFonts w:ascii="Times New Roman" w:hAnsi="Times New Roman"/>
          <w:sz w:val="28"/>
          <w:lang w:val="ru-RU"/>
        </w:rPr>
        <w:t>самомотивации</w:t>
      </w:r>
      <w:proofErr w:type="spellEnd"/>
      <w:r w:rsidRPr="00D9094F">
        <w:rPr>
          <w:rFonts w:ascii="Times New Roman" w:hAnsi="Times New Roman"/>
          <w:sz w:val="28"/>
          <w:lang w:val="ru-RU"/>
        </w:rPr>
        <w:t xml:space="preserve"> и рефлексии;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lastRenderedPageBreak/>
        <w:t>давать адекватную оценку учебной ситуации и предлагать план её изменения;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объяснять причины достижения (</w:t>
      </w:r>
      <w:proofErr w:type="spellStart"/>
      <w:r w:rsidRPr="00D9094F">
        <w:rPr>
          <w:rFonts w:ascii="Times New Roman" w:hAnsi="Times New Roman"/>
          <w:sz w:val="28"/>
          <w:lang w:val="ru-RU"/>
        </w:rPr>
        <w:t>недостижения</w:t>
      </w:r>
      <w:proofErr w:type="spellEnd"/>
      <w:r w:rsidRPr="00D9094F">
        <w:rPr>
          <w:rFonts w:ascii="Times New Roman" w:hAnsi="Times New Roman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осознанно относиться к другому человеку и его мнению;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признавать своё и чужое право на ошибку;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094F">
        <w:rPr>
          <w:rFonts w:ascii="Times New Roman" w:hAnsi="Times New Roman"/>
          <w:sz w:val="28"/>
          <w:lang w:val="ru-RU"/>
        </w:rPr>
        <w:t>принимать себя и других, не осуждая</w:t>
      </w:r>
      <w:proofErr w:type="gramEnd"/>
      <w:r w:rsidRPr="00D9094F">
        <w:rPr>
          <w:rFonts w:ascii="Times New Roman" w:hAnsi="Times New Roman"/>
          <w:sz w:val="28"/>
          <w:lang w:val="ru-RU"/>
        </w:rPr>
        <w:t>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проявлять открытость;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осознавать невозможность контролировать всё вокруг.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У обучающегося будут сформированы следующие </w:t>
      </w:r>
      <w:r w:rsidRPr="00D9094F">
        <w:rPr>
          <w:rFonts w:ascii="Times New Roman" w:hAnsi="Times New Roman"/>
          <w:b/>
          <w:sz w:val="28"/>
          <w:lang w:val="ru-RU"/>
        </w:rPr>
        <w:t>умения совместной деятельности</w:t>
      </w:r>
      <w:r w:rsidRPr="00D9094F">
        <w:rPr>
          <w:rFonts w:ascii="Times New Roman" w:hAnsi="Times New Roman"/>
          <w:sz w:val="28"/>
          <w:lang w:val="ru-RU"/>
        </w:rPr>
        <w:t>: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уметь обобщать мнения </w:t>
      </w:r>
      <w:proofErr w:type="gramStart"/>
      <w:r w:rsidRPr="00D9094F">
        <w:rPr>
          <w:rFonts w:ascii="Times New Roman" w:hAnsi="Times New Roman"/>
          <w:sz w:val="28"/>
          <w:lang w:val="ru-RU"/>
        </w:rPr>
        <w:t>нескольких</w:t>
      </w:r>
      <w:proofErr w:type="gramEnd"/>
      <w:r w:rsidRPr="00D9094F">
        <w:rPr>
          <w:rFonts w:ascii="Times New Roman" w:hAnsi="Times New Roman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F4DF8" w:rsidRPr="00D9094F" w:rsidRDefault="00BF4DF8" w:rsidP="00BF4DF8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</w:t>
      </w:r>
      <w:r w:rsidRPr="00D9094F">
        <w:rPr>
          <w:rFonts w:ascii="Times New Roman" w:hAnsi="Times New Roman"/>
          <w:sz w:val="28"/>
          <w:lang w:val="ru-RU"/>
        </w:rPr>
        <w:lastRenderedPageBreak/>
        <w:t>достижение результатов, разделять сферу ответственности и проявлять готовность к представлению отчёта перед группой.</w:t>
      </w:r>
    </w:p>
    <w:p w:rsidR="00BF4DF8" w:rsidRPr="00D9094F" w:rsidRDefault="00BF4DF8" w:rsidP="00BF4DF8">
      <w:pPr>
        <w:spacing w:after="0" w:line="264" w:lineRule="auto"/>
        <w:ind w:left="120"/>
        <w:jc w:val="both"/>
        <w:rPr>
          <w:lang w:val="ru-RU"/>
        </w:rPr>
      </w:pPr>
    </w:p>
    <w:p w:rsidR="00BF4DF8" w:rsidRPr="00D9094F" w:rsidRDefault="00BF4DF8" w:rsidP="00BF4DF8">
      <w:pPr>
        <w:spacing w:after="0" w:line="264" w:lineRule="auto"/>
        <w:ind w:left="120"/>
        <w:jc w:val="both"/>
        <w:rPr>
          <w:lang w:val="ru-RU"/>
        </w:rPr>
      </w:pPr>
      <w:r w:rsidRPr="00D9094F">
        <w:rPr>
          <w:rFonts w:ascii="Times New Roman" w:hAnsi="Times New Roman"/>
          <w:b/>
          <w:sz w:val="28"/>
          <w:lang w:val="ru-RU"/>
        </w:rPr>
        <w:t>ПРЕДМЕТНЫЕ РЕЗУЛЬТАТЫ</w:t>
      </w:r>
    </w:p>
    <w:p w:rsidR="00BF4DF8" w:rsidRPr="00D9094F" w:rsidRDefault="00BF4DF8" w:rsidP="00BF4DF8">
      <w:pPr>
        <w:spacing w:after="0" w:line="264" w:lineRule="auto"/>
        <w:ind w:left="120"/>
        <w:jc w:val="both"/>
        <w:rPr>
          <w:lang w:val="ru-RU"/>
        </w:rPr>
      </w:pPr>
    </w:p>
    <w:p w:rsidR="00BF4DF8" w:rsidRPr="00D9094F" w:rsidRDefault="00B977D2" w:rsidP="00BF4DF8">
      <w:pPr>
        <w:spacing w:after="0"/>
        <w:ind w:left="120"/>
        <w:rPr>
          <w:lang w:val="ru-RU"/>
        </w:rPr>
      </w:pPr>
      <w:r w:rsidRPr="00D9094F">
        <w:rPr>
          <w:rFonts w:ascii="Times New Roman" w:hAnsi="Times New Roman"/>
          <w:b/>
          <w:sz w:val="28"/>
          <w:lang w:val="ru-RU"/>
        </w:rPr>
        <w:t>7</w:t>
      </w:r>
      <w:r w:rsidR="00BF4DF8" w:rsidRPr="00D9094F">
        <w:rPr>
          <w:rFonts w:ascii="Times New Roman" w:hAnsi="Times New Roman"/>
          <w:b/>
          <w:sz w:val="28"/>
          <w:lang w:val="ru-RU"/>
        </w:rPr>
        <w:t xml:space="preserve"> КЛАСС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D9094F">
        <w:rPr>
          <w:rFonts w:ascii="Times New Roman" w:hAnsi="Times New Roman"/>
          <w:sz w:val="28"/>
          <w:lang w:val="ru-RU"/>
        </w:rPr>
        <w:t>о-</w:t>
      </w:r>
      <w:proofErr w:type="gramEnd"/>
      <w:r w:rsidRPr="00D9094F">
        <w:rPr>
          <w:rFonts w:ascii="Times New Roman" w:hAnsi="Times New Roman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D9094F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D9094F">
        <w:rPr>
          <w:rFonts w:ascii="Times New Roman" w:hAnsi="Times New Roman"/>
          <w:sz w:val="28"/>
          <w:lang w:val="ru-RU"/>
        </w:rPr>
        <w:t>) и темы на основе жизненных наблюдений объёмом не менее 5 реплик.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Владеть различными видами </w:t>
      </w:r>
      <w:proofErr w:type="spellStart"/>
      <w:r w:rsidRPr="00D9094F">
        <w:rPr>
          <w:rFonts w:ascii="Times New Roman" w:hAnsi="Times New Roman"/>
          <w:sz w:val="28"/>
          <w:lang w:val="ru-RU"/>
        </w:rPr>
        <w:t>аудирования</w:t>
      </w:r>
      <w:proofErr w:type="spellEnd"/>
      <w:r w:rsidRPr="00D9094F">
        <w:rPr>
          <w:rFonts w:ascii="Times New Roman" w:hAnsi="Times New Roman"/>
          <w:sz w:val="28"/>
          <w:lang w:val="ru-RU"/>
        </w:rPr>
        <w:t xml:space="preserve"> (</w:t>
      </w:r>
      <w:proofErr w:type="gramStart"/>
      <w:r w:rsidRPr="00D9094F">
        <w:rPr>
          <w:rFonts w:ascii="Times New Roman" w:hAnsi="Times New Roman"/>
          <w:sz w:val="28"/>
          <w:lang w:val="ru-RU"/>
        </w:rPr>
        <w:t>выборочное</w:t>
      </w:r>
      <w:proofErr w:type="gramEnd"/>
      <w:r w:rsidRPr="00D9094F">
        <w:rPr>
          <w:rFonts w:ascii="Times New Roman" w:hAnsi="Times New Roman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094F">
        <w:rPr>
          <w:rFonts w:ascii="Times New Roman" w:hAnsi="Times New Roman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D9094F">
        <w:rPr>
          <w:rFonts w:ascii="Times New Roman" w:hAnsi="Times New Roman"/>
          <w:sz w:val="28"/>
          <w:lang w:val="ru-RU"/>
        </w:rPr>
        <w:t xml:space="preserve"> для сжатого и выборочного изложения – не менее 200 слов).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Осуществлять адекватный выбор языковых сре</w:t>
      </w:r>
      <w:proofErr w:type="gramStart"/>
      <w:r w:rsidRPr="00D9094F">
        <w:rPr>
          <w:rFonts w:ascii="Times New Roman" w:hAnsi="Times New Roman"/>
          <w:sz w:val="28"/>
          <w:lang w:val="ru-RU"/>
        </w:rPr>
        <w:t>дств дл</w:t>
      </w:r>
      <w:proofErr w:type="gramEnd"/>
      <w:r w:rsidRPr="00D9094F">
        <w:rPr>
          <w:rFonts w:ascii="Times New Roman" w:hAnsi="Times New Roman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094F">
        <w:rPr>
          <w:rFonts w:ascii="Times New Roman" w:hAnsi="Times New Roman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D9094F">
        <w:rPr>
          <w:rFonts w:ascii="Times New Roman" w:hAnsi="Times New Roman"/>
          <w:sz w:val="28"/>
          <w:lang w:val="ru-RU"/>
        </w:rPr>
        <w:t>пунктограммы</w:t>
      </w:r>
      <w:proofErr w:type="spellEnd"/>
      <w:r w:rsidRPr="00D9094F">
        <w:rPr>
          <w:rFonts w:ascii="Times New Roman" w:hAnsi="Times New Roman"/>
          <w:sz w:val="28"/>
          <w:lang w:val="ru-RU"/>
        </w:rPr>
        <w:t xml:space="preserve"> и слова с непроверяемыми написаниями);</w:t>
      </w:r>
      <w:proofErr w:type="gramEnd"/>
      <w:r w:rsidRPr="00D9094F">
        <w:rPr>
          <w:rFonts w:ascii="Times New Roman" w:hAnsi="Times New Roman"/>
          <w:sz w:val="28"/>
          <w:lang w:val="ru-RU"/>
        </w:rPr>
        <w:t xml:space="preserve"> соблюдать на письме </w:t>
      </w:r>
      <w:proofErr w:type="gramStart"/>
      <w:r w:rsidRPr="00D9094F">
        <w:rPr>
          <w:rFonts w:ascii="Times New Roman" w:hAnsi="Times New Roman"/>
          <w:sz w:val="28"/>
          <w:lang w:val="ru-RU"/>
        </w:rPr>
        <w:t>пра­вила</w:t>
      </w:r>
      <w:proofErr w:type="gramEnd"/>
      <w:r w:rsidRPr="00D9094F">
        <w:rPr>
          <w:rFonts w:ascii="Times New Roman" w:hAnsi="Times New Roman"/>
          <w:sz w:val="28"/>
          <w:lang w:val="ru-RU"/>
        </w:rPr>
        <w:t xml:space="preserve"> речевого этикета.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lastRenderedPageBreak/>
        <w:t xml:space="preserve">Анализировать текст с точки зрения его соответствия </w:t>
      </w:r>
      <w:proofErr w:type="gramStart"/>
      <w:r w:rsidRPr="00D9094F">
        <w:rPr>
          <w:rFonts w:ascii="Times New Roman" w:hAnsi="Times New Roman"/>
          <w:sz w:val="28"/>
          <w:lang w:val="ru-RU"/>
        </w:rPr>
        <w:t>ос­новным</w:t>
      </w:r>
      <w:proofErr w:type="gramEnd"/>
      <w:r w:rsidRPr="00D9094F">
        <w:rPr>
          <w:rFonts w:ascii="Times New Roman" w:hAnsi="Times New Roman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D9094F">
        <w:rPr>
          <w:rFonts w:ascii="Times New Roman" w:hAnsi="Times New Roman"/>
          <w:sz w:val="28"/>
          <w:lang w:val="ru-RU"/>
        </w:rPr>
        <w:t>микротем</w:t>
      </w:r>
      <w:proofErr w:type="spellEnd"/>
      <w:r w:rsidRPr="00D9094F">
        <w:rPr>
          <w:rFonts w:ascii="Times New Roman" w:hAnsi="Times New Roman"/>
          <w:sz w:val="28"/>
          <w:lang w:val="ru-RU"/>
        </w:rPr>
        <w:t xml:space="preserve"> и абзацев.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Представлять сообщение на заданную тему в виде презентации.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B977D2" w:rsidRPr="00D9094F" w:rsidRDefault="00B977D2" w:rsidP="00B977D2">
      <w:pPr>
        <w:spacing w:after="0"/>
        <w:ind w:left="120"/>
        <w:rPr>
          <w:lang w:val="ru-RU"/>
        </w:rPr>
      </w:pPr>
      <w:r w:rsidRPr="00D9094F">
        <w:rPr>
          <w:rFonts w:ascii="Times New Roman" w:hAnsi="Times New Roman"/>
          <w:b/>
          <w:sz w:val="28"/>
          <w:lang w:val="ru-RU"/>
        </w:rPr>
        <w:t>8 КЛАСС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D9094F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D9094F">
        <w:rPr>
          <w:rFonts w:ascii="Times New Roman" w:hAnsi="Times New Roman"/>
          <w:sz w:val="28"/>
          <w:lang w:val="ru-RU"/>
        </w:rPr>
        <w:t>) и темы на основе жизненных наблюдений (объём не менее 6 реплик).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Владеть различными видами </w:t>
      </w:r>
      <w:proofErr w:type="spellStart"/>
      <w:r w:rsidRPr="00D9094F">
        <w:rPr>
          <w:rFonts w:ascii="Times New Roman" w:hAnsi="Times New Roman"/>
          <w:sz w:val="28"/>
          <w:lang w:val="ru-RU"/>
        </w:rPr>
        <w:t>аудирования</w:t>
      </w:r>
      <w:proofErr w:type="spellEnd"/>
      <w:r w:rsidRPr="00D9094F">
        <w:rPr>
          <w:rFonts w:ascii="Times New Roman" w:hAnsi="Times New Roman"/>
          <w:sz w:val="28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lastRenderedPageBreak/>
        <w:t>Владеть различными видами чтения: просмотровым, ознакомительным, изучающим, поисковым.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094F">
        <w:rPr>
          <w:rFonts w:ascii="Times New Roman" w:hAnsi="Times New Roman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D9094F">
        <w:rPr>
          <w:rFonts w:ascii="Times New Roman" w:hAnsi="Times New Roman"/>
          <w:sz w:val="28"/>
          <w:lang w:val="ru-RU"/>
        </w:rPr>
        <w:t xml:space="preserve"> для сжатого и выборочного изложения – не менее 260 слов).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Осуществлять выбор языковых сре</w:t>
      </w:r>
      <w:proofErr w:type="gramStart"/>
      <w:r w:rsidRPr="00D9094F">
        <w:rPr>
          <w:rFonts w:ascii="Times New Roman" w:hAnsi="Times New Roman"/>
          <w:sz w:val="28"/>
          <w:lang w:val="ru-RU"/>
        </w:rPr>
        <w:t>дств дл</w:t>
      </w:r>
      <w:proofErr w:type="gramEnd"/>
      <w:r w:rsidRPr="00D9094F">
        <w:rPr>
          <w:rFonts w:ascii="Times New Roman" w:hAnsi="Times New Roman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094F">
        <w:rPr>
          <w:rFonts w:ascii="Times New Roman" w:hAnsi="Times New Roman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D9094F">
        <w:rPr>
          <w:rFonts w:ascii="Times New Roman" w:hAnsi="Times New Roman"/>
          <w:sz w:val="28"/>
          <w:lang w:val="ru-RU"/>
        </w:rPr>
        <w:t>пунктограммы</w:t>
      </w:r>
      <w:proofErr w:type="spellEnd"/>
      <w:r w:rsidRPr="00D9094F">
        <w:rPr>
          <w:rFonts w:ascii="Times New Roman" w:hAnsi="Times New Roman"/>
          <w:sz w:val="28"/>
          <w:lang w:val="ru-RU"/>
        </w:rPr>
        <w:t xml:space="preserve"> и слова с непроверяемыми написаниями);</w:t>
      </w:r>
      <w:proofErr w:type="gramEnd"/>
      <w:r w:rsidRPr="00D9094F">
        <w:rPr>
          <w:rFonts w:ascii="Times New Roman" w:hAnsi="Times New Roman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B977D2" w:rsidRPr="00D9094F" w:rsidRDefault="00B977D2" w:rsidP="00B977D2">
      <w:pPr>
        <w:spacing w:after="0" w:line="264" w:lineRule="auto"/>
        <w:ind w:left="120"/>
        <w:jc w:val="both"/>
        <w:rPr>
          <w:lang w:val="ru-RU"/>
        </w:rPr>
      </w:pP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lastRenderedPageBreak/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Представлять сообщение на заданную тему в виде презентации.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977D2" w:rsidRPr="00D9094F" w:rsidRDefault="00B977D2" w:rsidP="00B977D2">
      <w:pPr>
        <w:spacing w:after="0" w:line="264" w:lineRule="auto"/>
        <w:ind w:firstLine="600"/>
        <w:jc w:val="both"/>
        <w:rPr>
          <w:lang w:val="ru-RU"/>
        </w:rPr>
      </w:pPr>
      <w:r w:rsidRPr="00D9094F">
        <w:rPr>
          <w:rFonts w:ascii="Times New Roman" w:hAnsi="Times New Roman"/>
          <w:sz w:val="28"/>
          <w:lang w:val="ru-RU"/>
        </w:rPr>
        <w:t xml:space="preserve">Редактировать тексты: собственные </w:t>
      </w:r>
      <w:proofErr w:type="gramStart"/>
      <w:r w:rsidRPr="00D9094F">
        <w:rPr>
          <w:rFonts w:ascii="Times New Roman" w:hAnsi="Times New Roman"/>
          <w:sz w:val="28"/>
          <w:lang w:val="ru-RU"/>
        </w:rPr>
        <w:t>и(</w:t>
      </w:r>
      <w:proofErr w:type="gramEnd"/>
      <w:r w:rsidRPr="00D9094F">
        <w:rPr>
          <w:rFonts w:ascii="Times New Roman" w:hAnsi="Times New Roman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BF4DF8" w:rsidRDefault="00BF4DF8" w:rsidP="00B977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5932" w:rsidRDefault="00E15932" w:rsidP="00B977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5932" w:rsidRDefault="00E15932" w:rsidP="00B977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5932" w:rsidRDefault="00E15932" w:rsidP="00B977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5932" w:rsidRDefault="00E15932" w:rsidP="00B977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5932" w:rsidRDefault="00E15932" w:rsidP="00B977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5932" w:rsidRDefault="00E15932" w:rsidP="00B977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5932" w:rsidRDefault="00E15932" w:rsidP="00B977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5932" w:rsidRDefault="00E15932" w:rsidP="00B977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5932" w:rsidRDefault="00E15932" w:rsidP="00B977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5932" w:rsidRDefault="00E15932" w:rsidP="00B977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5932" w:rsidRDefault="00E15932" w:rsidP="00B977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5932" w:rsidRDefault="00E15932" w:rsidP="00B977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5932" w:rsidRDefault="00E15932" w:rsidP="00B977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5932" w:rsidRDefault="00E15932" w:rsidP="00B977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5932" w:rsidRDefault="00E15932" w:rsidP="00B977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5932" w:rsidRDefault="00E15932" w:rsidP="00B977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5932" w:rsidRDefault="00E15932" w:rsidP="00B977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5932" w:rsidRDefault="00E15932" w:rsidP="00B977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5932" w:rsidRDefault="00E15932" w:rsidP="00E159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15932" w:rsidRDefault="00E15932" w:rsidP="00E159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7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3"/>
        <w:gridCol w:w="2341"/>
        <w:gridCol w:w="910"/>
        <w:gridCol w:w="197"/>
        <w:gridCol w:w="1563"/>
        <w:gridCol w:w="422"/>
        <w:gridCol w:w="1404"/>
        <w:gridCol w:w="580"/>
        <w:gridCol w:w="2092"/>
      </w:tblGrid>
      <w:tr w:rsidR="00E15932" w:rsidTr="00E15932">
        <w:trPr>
          <w:trHeight w:val="144"/>
          <w:tblCellSpacing w:w="20" w:type="nil"/>
        </w:trPr>
        <w:tc>
          <w:tcPr>
            <w:tcW w:w="6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5932" w:rsidRDefault="00E15932" w:rsidP="00A60FED">
            <w:pPr>
              <w:spacing w:after="0"/>
              <w:ind w:left="135"/>
            </w:pPr>
          </w:p>
        </w:tc>
        <w:tc>
          <w:tcPr>
            <w:tcW w:w="23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32" w:rsidRDefault="00E15932" w:rsidP="00A60FED">
            <w:pPr>
              <w:spacing w:after="0"/>
              <w:ind w:left="135"/>
            </w:pPr>
          </w:p>
        </w:tc>
        <w:tc>
          <w:tcPr>
            <w:tcW w:w="5076" w:type="dxa"/>
            <w:gridSpan w:val="6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32" w:rsidRDefault="00E15932" w:rsidP="00A60FED">
            <w:pPr>
              <w:spacing w:after="0"/>
              <w:ind w:left="135"/>
            </w:pPr>
          </w:p>
        </w:tc>
      </w:tr>
      <w:tr w:rsidR="00E15932" w:rsidTr="00E15932">
        <w:trPr>
          <w:trHeight w:val="144"/>
          <w:tblCellSpacing w:w="20" w:type="nil"/>
        </w:trPr>
        <w:tc>
          <w:tcPr>
            <w:tcW w:w="6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32" w:rsidRDefault="00E15932" w:rsidP="00A60FED"/>
        </w:tc>
        <w:tc>
          <w:tcPr>
            <w:tcW w:w="23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32" w:rsidRDefault="00E15932" w:rsidP="00A60FED"/>
        </w:tc>
        <w:tc>
          <w:tcPr>
            <w:tcW w:w="1107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32" w:rsidRDefault="00E15932" w:rsidP="00A60FED">
            <w:pPr>
              <w:spacing w:after="0"/>
              <w:ind w:left="135"/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32" w:rsidRDefault="00E15932" w:rsidP="00A60FED">
            <w:pPr>
              <w:spacing w:after="0"/>
              <w:ind w:left="135"/>
            </w:pP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32" w:rsidRDefault="00E15932" w:rsidP="00A60FED">
            <w:pPr>
              <w:spacing w:after="0"/>
              <w:ind w:left="135"/>
            </w:pPr>
          </w:p>
        </w:tc>
        <w:tc>
          <w:tcPr>
            <w:tcW w:w="20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32" w:rsidRDefault="00E15932" w:rsidP="00A60FED"/>
        </w:tc>
      </w:tr>
      <w:tr w:rsidR="00E15932" w:rsidRPr="00431C33" w:rsidTr="00E15932">
        <w:trPr>
          <w:trHeight w:val="144"/>
          <w:tblCellSpacing w:w="20" w:type="nil"/>
        </w:trPr>
        <w:tc>
          <w:tcPr>
            <w:tcW w:w="10172" w:type="dxa"/>
            <w:gridSpan w:val="9"/>
            <w:tcMar>
              <w:top w:w="50" w:type="dxa"/>
              <w:left w:w="100" w:type="dxa"/>
            </w:tcMar>
            <w:vAlign w:val="center"/>
          </w:tcPr>
          <w:p w:rsidR="00E15932" w:rsidRPr="006B3685" w:rsidRDefault="00E15932" w:rsidP="00A60FED">
            <w:pPr>
              <w:spacing w:after="0"/>
              <w:ind w:left="135"/>
              <w:rPr>
                <w:lang w:val="ru-RU"/>
              </w:rPr>
            </w:pPr>
            <w:r w:rsidRPr="004C2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C2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lang w:val="ru-RU"/>
              </w:rPr>
              <w:t>Работа</w:t>
            </w:r>
            <w:r w:rsidRPr="006B3685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lang w:val="ru-RU"/>
              </w:rPr>
              <w:t>с</w:t>
            </w:r>
            <w:r w:rsidRPr="006B3685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lang w:val="ru-RU"/>
              </w:rPr>
              <w:t>текстом:</w:t>
            </w:r>
            <w:r w:rsidRPr="006B3685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lang w:val="ru-RU"/>
              </w:rPr>
              <w:t>поиск</w:t>
            </w:r>
            <w:r w:rsidRPr="006B3685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lang w:val="ru-RU"/>
              </w:rPr>
              <w:t>информации</w:t>
            </w:r>
            <w:r w:rsidRPr="006B3685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6B3685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lang w:val="ru-RU"/>
              </w:rPr>
              <w:t>понимание</w:t>
            </w:r>
            <w:r w:rsidRPr="006B3685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B3685">
              <w:rPr>
                <w:rFonts w:ascii="Times New Roman" w:hAnsi="Times New Roman" w:cs="Times New Roman"/>
                <w:b/>
                <w:sz w:val="24"/>
                <w:lang w:val="ru-RU"/>
              </w:rPr>
              <w:t>прочитанного</w:t>
            </w:r>
            <w:proofErr w:type="gramEnd"/>
          </w:p>
        </w:tc>
      </w:tr>
      <w:tr w:rsidR="00E15932" w:rsidRPr="00E15932" w:rsidTr="00E15932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E15932" w:rsidRPr="006B3685" w:rsidRDefault="00E15932" w:rsidP="00A60FE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36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Текст. Виды текста. Основная тема и </w:t>
            </w:r>
            <w:proofErr w:type="spellStart"/>
            <w:r w:rsidRPr="006B36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микротемы</w:t>
            </w:r>
            <w:proofErr w:type="spellEnd"/>
            <w:r w:rsidRPr="006B36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Композиция текста. Проблемы и их формулировка. Поиск информации в тексте. Сюжет текста. Фабула. Избыточная информация в тексте и её интерпретация. Последовательность изложения в тексте авторских идей. Авторская мысль и точка зрения читателя. Критические статьи. Чтение рисунков, таблиц, схем, диаграмм. </w:t>
            </w:r>
          </w:p>
          <w:p w:rsidR="00E15932" w:rsidRPr="004C22DB" w:rsidRDefault="00E15932" w:rsidP="00A60F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7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Pr="006B3685" w:rsidRDefault="00E15932" w:rsidP="00A60FED">
            <w:pPr>
              <w:spacing w:after="0"/>
              <w:ind w:left="135"/>
              <w:jc w:val="center"/>
              <w:rPr>
                <w:lang w:val="ru-RU"/>
              </w:rPr>
            </w:pPr>
            <w:r w:rsidRPr="004C2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Pr="000827C3" w:rsidRDefault="00E15932" w:rsidP="00A60F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E15932" w:rsidRPr="004C22DB" w:rsidRDefault="00E15932" w:rsidP="00A60FED">
            <w:pPr>
              <w:spacing w:after="0"/>
              <w:ind w:left="135"/>
              <w:rPr>
                <w:lang w:val="ru-RU"/>
              </w:rPr>
            </w:pPr>
            <w:r w:rsidRPr="004C2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5932" w:rsidTr="00E15932">
        <w:trPr>
          <w:trHeight w:val="144"/>
          <w:tblCellSpacing w:w="20" w:type="nil"/>
        </w:trPr>
        <w:tc>
          <w:tcPr>
            <w:tcW w:w="3004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07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61" w:type="dxa"/>
            <w:gridSpan w:val="5"/>
            <w:tcMar>
              <w:top w:w="50" w:type="dxa"/>
              <w:left w:w="100" w:type="dxa"/>
            </w:tcMar>
            <w:vAlign w:val="center"/>
          </w:tcPr>
          <w:p w:rsidR="00E15932" w:rsidRDefault="00E15932" w:rsidP="00A60FED"/>
        </w:tc>
      </w:tr>
      <w:tr w:rsidR="00E15932" w:rsidRPr="00E15932" w:rsidTr="00E15932">
        <w:trPr>
          <w:trHeight w:val="144"/>
          <w:tblCellSpacing w:w="20" w:type="nil"/>
        </w:trPr>
        <w:tc>
          <w:tcPr>
            <w:tcW w:w="10172" w:type="dxa"/>
            <w:gridSpan w:val="9"/>
            <w:tcMar>
              <w:top w:w="50" w:type="dxa"/>
              <w:left w:w="100" w:type="dxa"/>
            </w:tcMar>
            <w:vAlign w:val="center"/>
          </w:tcPr>
          <w:p w:rsidR="00E15932" w:rsidRPr="006B3685" w:rsidRDefault="00E15932" w:rsidP="00A60FED">
            <w:pPr>
              <w:spacing w:after="0"/>
              <w:ind w:left="135"/>
              <w:rPr>
                <w:lang w:val="ru-RU"/>
              </w:rPr>
            </w:pPr>
            <w:r w:rsidRPr="006B36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B3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Работа с текстом: </w:t>
            </w:r>
            <w:r w:rsidRPr="006B3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преобразование</w:t>
            </w:r>
            <w:r w:rsidRPr="006B368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6B368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интерпретация</w:t>
            </w:r>
            <w:r w:rsidRPr="006B368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информации</w:t>
            </w:r>
          </w:p>
        </w:tc>
      </w:tr>
      <w:tr w:rsidR="00E15932" w:rsidRPr="003535DB" w:rsidTr="00E15932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E15932" w:rsidRPr="006B3685" w:rsidRDefault="00E15932" w:rsidP="00A60FE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36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Оглавление. Ссылки и сноски в тексте. Нумерация страниц. Главы и параграфы. Преобразование текста в таблицы и параграфы. Иллюстрирование текста. Обобщение </w:t>
            </w:r>
            <w:r w:rsidRPr="006B36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информации, данной в тексте. Рецензия. Особенности жанра. Отзыв. Эссе. </w:t>
            </w:r>
            <w:proofErr w:type="spellStart"/>
            <w:r w:rsidRPr="006B36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Буктрейлер</w:t>
            </w:r>
            <w:proofErr w:type="spellEnd"/>
            <w:r w:rsidRPr="006B36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Литературоведческий анализ текста.</w:t>
            </w:r>
          </w:p>
          <w:p w:rsidR="00E15932" w:rsidRDefault="00E15932" w:rsidP="00A60FED">
            <w:pPr>
              <w:spacing w:after="0"/>
              <w:ind w:left="135"/>
            </w:pP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15932" w:rsidRPr="006B3685" w:rsidRDefault="00E15932" w:rsidP="00A60F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0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  <w:jc w:val="center"/>
            </w:pPr>
          </w:p>
        </w:tc>
        <w:tc>
          <w:tcPr>
            <w:tcW w:w="1826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Pr="000827C3" w:rsidRDefault="00E15932" w:rsidP="00A60F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72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Pr="004C22DB" w:rsidRDefault="00E15932" w:rsidP="00A60FED">
            <w:pPr>
              <w:spacing w:after="0"/>
              <w:ind w:left="135"/>
              <w:rPr>
                <w:lang w:val="ru-RU"/>
              </w:rPr>
            </w:pPr>
          </w:p>
        </w:tc>
      </w:tr>
      <w:tr w:rsidR="00E15932" w:rsidTr="00E15932">
        <w:trPr>
          <w:trHeight w:val="144"/>
          <w:tblCellSpacing w:w="20" w:type="nil"/>
        </w:trPr>
        <w:tc>
          <w:tcPr>
            <w:tcW w:w="3004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15932" w:rsidRPr="006B3685" w:rsidRDefault="00E15932" w:rsidP="00A60F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6258" w:type="dxa"/>
            <w:gridSpan w:val="6"/>
            <w:tcMar>
              <w:top w:w="50" w:type="dxa"/>
              <w:left w:w="100" w:type="dxa"/>
            </w:tcMar>
            <w:vAlign w:val="center"/>
          </w:tcPr>
          <w:p w:rsidR="00E15932" w:rsidRDefault="00E15932" w:rsidP="00A60FED"/>
        </w:tc>
      </w:tr>
      <w:tr w:rsidR="00E15932" w:rsidRPr="00E15932" w:rsidTr="00E15932">
        <w:trPr>
          <w:trHeight w:val="144"/>
          <w:tblCellSpacing w:w="20" w:type="nil"/>
        </w:trPr>
        <w:tc>
          <w:tcPr>
            <w:tcW w:w="10172" w:type="dxa"/>
            <w:gridSpan w:val="9"/>
            <w:tcMar>
              <w:top w:w="50" w:type="dxa"/>
              <w:left w:w="100" w:type="dxa"/>
            </w:tcMar>
            <w:vAlign w:val="center"/>
          </w:tcPr>
          <w:p w:rsidR="00E15932" w:rsidRPr="006B3685" w:rsidRDefault="00E15932" w:rsidP="00A60FED">
            <w:pPr>
              <w:spacing w:after="0"/>
              <w:ind w:left="135"/>
              <w:rPr>
                <w:lang w:val="ru-RU"/>
              </w:rPr>
            </w:pPr>
            <w:r w:rsidRPr="006B36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3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6B368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6B368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текстом:</w:t>
            </w:r>
            <w:r w:rsidRPr="006B368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</w:t>
            </w:r>
            <w:r w:rsidRPr="006B3685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информации</w:t>
            </w:r>
          </w:p>
        </w:tc>
      </w:tr>
      <w:tr w:rsidR="00E15932" w:rsidRPr="00E15932" w:rsidTr="00E15932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E15932" w:rsidRPr="006B3685" w:rsidRDefault="00E15932" w:rsidP="00A60FE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B36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основные признаки. Композиционная структура текста. Функционально-смысловые типы речи. Повествование как тип речи. Рассказ.  Смысловой анализ текста. Информационная  переработка текста. Редактирование текста</w:t>
            </w:r>
          </w:p>
          <w:p w:rsidR="00E15932" w:rsidRDefault="00E15932" w:rsidP="00A60FED">
            <w:pPr>
              <w:spacing w:after="0"/>
              <w:ind w:left="135"/>
            </w:pP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15932" w:rsidRPr="006B3685" w:rsidRDefault="00E15932" w:rsidP="00A60F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760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  <w:jc w:val="center"/>
            </w:pPr>
          </w:p>
        </w:tc>
        <w:tc>
          <w:tcPr>
            <w:tcW w:w="1826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Pr="000827C3" w:rsidRDefault="00E15932" w:rsidP="00A60F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72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Pr="004C22DB" w:rsidRDefault="00E15932" w:rsidP="00A60FED">
            <w:pPr>
              <w:spacing w:after="0"/>
              <w:ind w:left="135"/>
              <w:rPr>
                <w:lang w:val="ru-RU"/>
              </w:rPr>
            </w:pPr>
            <w:r w:rsidRPr="004C2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5932" w:rsidTr="00E15932">
        <w:trPr>
          <w:trHeight w:val="144"/>
          <w:tblCellSpacing w:w="20" w:type="nil"/>
        </w:trPr>
        <w:tc>
          <w:tcPr>
            <w:tcW w:w="3004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58" w:type="dxa"/>
            <w:gridSpan w:val="6"/>
            <w:tcMar>
              <w:top w:w="50" w:type="dxa"/>
              <w:left w:w="100" w:type="dxa"/>
            </w:tcMar>
            <w:vAlign w:val="center"/>
          </w:tcPr>
          <w:p w:rsidR="00E15932" w:rsidRPr="000827C3" w:rsidRDefault="00E15932" w:rsidP="00A60FE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6</w:t>
            </w:r>
          </w:p>
        </w:tc>
      </w:tr>
      <w:tr w:rsidR="00E15932" w:rsidRPr="000827C3" w:rsidTr="00E15932">
        <w:trPr>
          <w:trHeight w:val="144"/>
          <w:tblCellSpacing w:w="20" w:type="nil"/>
        </w:trPr>
        <w:tc>
          <w:tcPr>
            <w:tcW w:w="3004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Pr="004C22DB" w:rsidRDefault="00E15932" w:rsidP="00A60FED">
            <w:pPr>
              <w:spacing w:after="0"/>
              <w:ind w:left="135"/>
              <w:rPr>
                <w:lang w:val="ru-RU"/>
              </w:rPr>
            </w:pPr>
            <w:r w:rsidRPr="004C22D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15932" w:rsidRPr="000827C3" w:rsidRDefault="00E15932" w:rsidP="00A60F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258" w:type="dxa"/>
            <w:gridSpan w:val="6"/>
            <w:tcMar>
              <w:top w:w="50" w:type="dxa"/>
              <w:left w:w="100" w:type="dxa"/>
            </w:tcMar>
            <w:vAlign w:val="center"/>
          </w:tcPr>
          <w:p w:rsidR="00E15932" w:rsidRPr="000827C3" w:rsidRDefault="00E15932" w:rsidP="00A60FED">
            <w:pPr>
              <w:rPr>
                <w:lang w:val="ru-RU"/>
              </w:rPr>
            </w:pPr>
          </w:p>
        </w:tc>
      </w:tr>
      <w:tr w:rsidR="00E15932" w:rsidRPr="000827C3" w:rsidTr="00E15932">
        <w:trPr>
          <w:trHeight w:val="144"/>
          <w:tblCellSpacing w:w="20" w:type="nil"/>
        </w:trPr>
        <w:tc>
          <w:tcPr>
            <w:tcW w:w="3004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Pr="004C22DB" w:rsidRDefault="00E15932" w:rsidP="00A60FED">
            <w:pPr>
              <w:spacing w:after="0"/>
              <w:ind w:left="135"/>
              <w:rPr>
                <w:lang w:val="ru-RU"/>
              </w:rPr>
            </w:pPr>
            <w:r w:rsidRPr="004C22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15932" w:rsidRPr="000827C3" w:rsidRDefault="00E15932" w:rsidP="00A60F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6258" w:type="dxa"/>
            <w:gridSpan w:val="6"/>
            <w:tcMar>
              <w:top w:w="50" w:type="dxa"/>
              <w:left w:w="100" w:type="dxa"/>
            </w:tcMar>
            <w:vAlign w:val="center"/>
          </w:tcPr>
          <w:p w:rsidR="00E15932" w:rsidRPr="000827C3" w:rsidRDefault="00E15932" w:rsidP="00A60FED">
            <w:pPr>
              <w:rPr>
                <w:lang w:val="ru-RU"/>
              </w:rPr>
            </w:pPr>
          </w:p>
        </w:tc>
      </w:tr>
    </w:tbl>
    <w:p w:rsidR="00E15932" w:rsidRDefault="00E15932" w:rsidP="00E15932">
      <w:pPr>
        <w:rPr>
          <w:lang w:val="ru-RU"/>
        </w:rPr>
      </w:pPr>
    </w:p>
    <w:p w:rsidR="00E15932" w:rsidRDefault="00E15932" w:rsidP="00E15932">
      <w:pPr>
        <w:rPr>
          <w:lang w:val="ru-RU"/>
        </w:rPr>
      </w:pPr>
    </w:p>
    <w:p w:rsidR="00E15932" w:rsidRDefault="00E15932" w:rsidP="00E15932">
      <w:pPr>
        <w:rPr>
          <w:lang w:val="ru-RU"/>
        </w:rPr>
      </w:pPr>
    </w:p>
    <w:p w:rsidR="00E15932" w:rsidRDefault="00E15932" w:rsidP="00E15932">
      <w:pPr>
        <w:rPr>
          <w:lang w:val="ru-RU"/>
        </w:rPr>
      </w:pPr>
    </w:p>
    <w:p w:rsidR="00E15932" w:rsidRDefault="00E15932" w:rsidP="00E159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8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973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54"/>
        <w:gridCol w:w="1854"/>
        <w:gridCol w:w="893"/>
        <w:gridCol w:w="243"/>
        <w:gridCol w:w="1481"/>
        <w:gridCol w:w="645"/>
        <w:gridCol w:w="1144"/>
        <w:gridCol w:w="841"/>
        <w:gridCol w:w="1984"/>
      </w:tblGrid>
      <w:tr w:rsidR="00E15932" w:rsidTr="00E15932">
        <w:trPr>
          <w:trHeight w:val="144"/>
          <w:tblCellSpacing w:w="20" w:type="nil"/>
        </w:trPr>
        <w:tc>
          <w:tcPr>
            <w:tcW w:w="6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5932" w:rsidRDefault="00E15932" w:rsidP="00A60FED">
            <w:pPr>
              <w:spacing w:after="0"/>
              <w:ind w:left="135"/>
            </w:pPr>
          </w:p>
        </w:tc>
        <w:tc>
          <w:tcPr>
            <w:tcW w:w="18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32" w:rsidRDefault="00E15932" w:rsidP="00A60FED">
            <w:pPr>
              <w:spacing w:after="0"/>
              <w:ind w:left="135"/>
            </w:pPr>
          </w:p>
        </w:tc>
        <w:tc>
          <w:tcPr>
            <w:tcW w:w="5247" w:type="dxa"/>
            <w:gridSpan w:val="6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32" w:rsidRDefault="00E15932" w:rsidP="00A60FED">
            <w:pPr>
              <w:spacing w:after="0"/>
              <w:ind w:left="135"/>
            </w:pPr>
          </w:p>
        </w:tc>
      </w:tr>
      <w:tr w:rsidR="00E15932" w:rsidTr="00E15932">
        <w:trPr>
          <w:trHeight w:val="144"/>
          <w:tblCellSpacing w:w="20" w:type="nil"/>
        </w:trPr>
        <w:tc>
          <w:tcPr>
            <w:tcW w:w="6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32" w:rsidRDefault="00E15932" w:rsidP="00A60FED"/>
        </w:tc>
        <w:tc>
          <w:tcPr>
            <w:tcW w:w="18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32" w:rsidRDefault="00E15932" w:rsidP="00A60FED"/>
        </w:tc>
        <w:tc>
          <w:tcPr>
            <w:tcW w:w="1136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32" w:rsidRDefault="00E15932" w:rsidP="00A60FED">
            <w:pPr>
              <w:spacing w:after="0"/>
              <w:ind w:left="135"/>
            </w:pP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32" w:rsidRDefault="00E15932" w:rsidP="00A60FED">
            <w:pPr>
              <w:spacing w:after="0"/>
              <w:ind w:left="135"/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5932" w:rsidRDefault="00E15932" w:rsidP="00A60FED">
            <w:pPr>
              <w:spacing w:after="0"/>
              <w:ind w:left="135"/>
            </w:pPr>
          </w:p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932" w:rsidRDefault="00E15932" w:rsidP="00A60FED"/>
        </w:tc>
      </w:tr>
      <w:tr w:rsidR="00E15932" w:rsidRPr="00431C33" w:rsidTr="00E15932">
        <w:trPr>
          <w:trHeight w:val="144"/>
          <w:tblCellSpacing w:w="20" w:type="nil"/>
        </w:trPr>
        <w:tc>
          <w:tcPr>
            <w:tcW w:w="9739" w:type="dxa"/>
            <w:gridSpan w:val="9"/>
            <w:tcMar>
              <w:top w:w="50" w:type="dxa"/>
              <w:left w:w="100" w:type="dxa"/>
            </w:tcMar>
            <w:vAlign w:val="center"/>
          </w:tcPr>
          <w:p w:rsidR="00E15932" w:rsidRPr="006B3685" w:rsidRDefault="00E15932" w:rsidP="00A60FED">
            <w:pPr>
              <w:spacing w:after="0"/>
              <w:ind w:left="135"/>
              <w:rPr>
                <w:lang w:val="ru-RU"/>
              </w:rPr>
            </w:pPr>
            <w:r w:rsidRPr="004C2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C2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lang w:val="ru-RU"/>
              </w:rPr>
              <w:t>Работа</w:t>
            </w:r>
            <w:r w:rsidRPr="006B3685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lang w:val="ru-RU"/>
              </w:rPr>
              <w:t>с</w:t>
            </w:r>
            <w:r w:rsidRPr="006B3685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lang w:val="ru-RU"/>
              </w:rPr>
              <w:t>текстом:</w:t>
            </w:r>
            <w:r w:rsidRPr="006B3685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lang w:val="ru-RU"/>
              </w:rPr>
              <w:t>поиск</w:t>
            </w:r>
            <w:r w:rsidRPr="006B3685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lang w:val="ru-RU"/>
              </w:rPr>
              <w:t>информации</w:t>
            </w:r>
            <w:r w:rsidRPr="006B3685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6B3685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lang w:val="ru-RU"/>
              </w:rPr>
              <w:t>понимание</w:t>
            </w:r>
            <w:r w:rsidRPr="006B3685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B3685">
              <w:rPr>
                <w:rFonts w:ascii="Times New Roman" w:hAnsi="Times New Roman" w:cs="Times New Roman"/>
                <w:b/>
                <w:sz w:val="24"/>
                <w:lang w:val="ru-RU"/>
              </w:rPr>
              <w:t>прочитанного</w:t>
            </w:r>
            <w:proofErr w:type="gramEnd"/>
          </w:p>
        </w:tc>
      </w:tr>
      <w:tr w:rsidR="00E15932" w:rsidRPr="00E15932" w:rsidTr="00E15932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E15932" w:rsidRPr="000827C3" w:rsidRDefault="00E15932" w:rsidP="00A60F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Типология текстов. Функционально – стилевая дифференциация текстов. Языковые особенности разных стилей речи.  Тема, проблема, идея как взаимосвязанные уровни содержания текста. Смысловые части текста. Приемы сжатия текста. Способы предоставления информации.</w:t>
            </w:r>
          </w:p>
          <w:p w:rsidR="00E15932" w:rsidRPr="004C22DB" w:rsidRDefault="00E15932" w:rsidP="00A60FED">
            <w:pPr>
              <w:rPr>
                <w:lang w:val="ru-RU"/>
              </w:rPr>
            </w:pPr>
          </w:p>
        </w:tc>
        <w:tc>
          <w:tcPr>
            <w:tcW w:w="1136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Pr="006B3685" w:rsidRDefault="00E15932" w:rsidP="00A60FED">
            <w:pPr>
              <w:spacing w:after="0"/>
              <w:ind w:left="135"/>
              <w:jc w:val="center"/>
              <w:rPr>
                <w:lang w:val="ru-RU"/>
              </w:rPr>
            </w:pPr>
            <w:r w:rsidRPr="004C2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Pr="000827C3" w:rsidRDefault="00E15932" w:rsidP="00A60F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15932" w:rsidRPr="004C22DB" w:rsidRDefault="00E15932" w:rsidP="00A60FED">
            <w:pPr>
              <w:spacing w:after="0"/>
              <w:ind w:left="135"/>
              <w:rPr>
                <w:lang w:val="ru-RU"/>
              </w:rPr>
            </w:pPr>
            <w:r w:rsidRPr="004C2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5932" w:rsidTr="00E15932">
        <w:trPr>
          <w:trHeight w:val="144"/>
          <w:tblCellSpacing w:w="20" w:type="nil"/>
        </w:trPr>
        <w:tc>
          <w:tcPr>
            <w:tcW w:w="2508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6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5" w:type="dxa"/>
            <w:gridSpan w:val="5"/>
            <w:tcMar>
              <w:top w:w="50" w:type="dxa"/>
              <w:left w:w="100" w:type="dxa"/>
            </w:tcMar>
            <w:vAlign w:val="center"/>
          </w:tcPr>
          <w:p w:rsidR="00E15932" w:rsidRDefault="00E15932" w:rsidP="00A60FED"/>
        </w:tc>
      </w:tr>
      <w:tr w:rsidR="00E15932" w:rsidRPr="00E15932" w:rsidTr="00E15932">
        <w:trPr>
          <w:trHeight w:val="144"/>
          <w:tblCellSpacing w:w="20" w:type="nil"/>
        </w:trPr>
        <w:tc>
          <w:tcPr>
            <w:tcW w:w="9739" w:type="dxa"/>
            <w:gridSpan w:val="9"/>
            <w:tcMar>
              <w:top w:w="50" w:type="dxa"/>
              <w:left w:w="100" w:type="dxa"/>
            </w:tcMar>
            <w:vAlign w:val="center"/>
          </w:tcPr>
          <w:p w:rsidR="00E15932" w:rsidRPr="006B3685" w:rsidRDefault="00E15932" w:rsidP="00A60FED">
            <w:pPr>
              <w:spacing w:after="0"/>
              <w:ind w:left="135"/>
              <w:rPr>
                <w:lang w:val="ru-RU"/>
              </w:rPr>
            </w:pPr>
            <w:r w:rsidRPr="006B36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B3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Работа с текстом: </w:t>
            </w:r>
            <w:r w:rsidRPr="006B3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преобразование</w:t>
            </w:r>
            <w:r w:rsidRPr="006B368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6B368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интерпретация</w:t>
            </w:r>
            <w:r w:rsidRPr="006B368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информации</w:t>
            </w:r>
          </w:p>
        </w:tc>
      </w:tr>
      <w:tr w:rsidR="00E15932" w:rsidRPr="00E15932" w:rsidTr="00E15932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E15932" w:rsidRPr="000827C3" w:rsidRDefault="00E15932" w:rsidP="00A60F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Композиция текста типа рассуждения. Формулирование тезисов. Типы логических аргументов. Сопоставление </w:t>
            </w:r>
            <w:r w:rsidRPr="0008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обобщение  содержащейся в разных частях текста информации.</w:t>
            </w:r>
          </w:p>
          <w:p w:rsidR="00E15932" w:rsidRPr="006B3685" w:rsidRDefault="00E15932" w:rsidP="00A60FE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15932" w:rsidRPr="000827C3" w:rsidRDefault="00E15932" w:rsidP="00A60F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E15932" w:rsidRPr="000827C3" w:rsidRDefault="00E15932" w:rsidP="00A60F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1724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  <w:jc w:val="center"/>
            </w:pPr>
          </w:p>
        </w:tc>
        <w:tc>
          <w:tcPr>
            <w:tcW w:w="1789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Pr="000827C3" w:rsidRDefault="00E15932" w:rsidP="00A60F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25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Pr="004C22DB" w:rsidRDefault="00E15932" w:rsidP="00A60FED">
            <w:pPr>
              <w:spacing w:after="0"/>
              <w:ind w:left="135"/>
              <w:rPr>
                <w:lang w:val="ru-RU"/>
              </w:rPr>
            </w:pPr>
            <w:r w:rsidRPr="004C2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5932" w:rsidTr="00E15932">
        <w:trPr>
          <w:trHeight w:val="144"/>
          <w:tblCellSpacing w:w="20" w:type="nil"/>
        </w:trPr>
        <w:tc>
          <w:tcPr>
            <w:tcW w:w="2508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E15932" w:rsidRPr="006B3685" w:rsidRDefault="00E15932" w:rsidP="00A60F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6338" w:type="dxa"/>
            <w:gridSpan w:val="6"/>
            <w:tcMar>
              <w:top w:w="50" w:type="dxa"/>
              <w:left w:w="100" w:type="dxa"/>
            </w:tcMar>
            <w:vAlign w:val="center"/>
          </w:tcPr>
          <w:p w:rsidR="00E15932" w:rsidRDefault="00E15932" w:rsidP="00A60FED"/>
        </w:tc>
      </w:tr>
      <w:tr w:rsidR="00E15932" w:rsidRPr="00E15932" w:rsidTr="00E15932">
        <w:trPr>
          <w:trHeight w:val="144"/>
          <w:tblCellSpacing w:w="20" w:type="nil"/>
        </w:trPr>
        <w:tc>
          <w:tcPr>
            <w:tcW w:w="9739" w:type="dxa"/>
            <w:gridSpan w:val="9"/>
            <w:tcMar>
              <w:top w:w="50" w:type="dxa"/>
              <w:left w:w="100" w:type="dxa"/>
            </w:tcMar>
            <w:vAlign w:val="center"/>
          </w:tcPr>
          <w:p w:rsidR="00E15932" w:rsidRPr="006B3685" w:rsidRDefault="00E15932" w:rsidP="00A60FED">
            <w:pPr>
              <w:spacing w:after="0"/>
              <w:ind w:left="135"/>
              <w:rPr>
                <w:lang w:val="ru-RU"/>
              </w:rPr>
            </w:pPr>
            <w:r w:rsidRPr="006B36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3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6B368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6B368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текстом:</w:t>
            </w:r>
            <w:r w:rsidRPr="006B368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</w:t>
            </w:r>
            <w:r w:rsidRPr="006B3685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B3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информации</w:t>
            </w:r>
          </w:p>
        </w:tc>
      </w:tr>
      <w:tr w:rsidR="00E15932" w:rsidRPr="003535DB" w:rsidTr="00E15932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E15932" w:rsidRPr="000827C3" w:rsidRDefault="00E15932" w:rsidP="00A60FED">
            <w:pPr>
              <w:rPr>
                <w:sz w:val="24"/>
                <w:szCs w:val="24"/>
              </w:rPr>
            </w:pPr>
            <w:r w:rsidRPr="0008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содержания языковых особенностей и структуры текста. Позиция автора текста. Собственная позиция читателя. Способы проверки противоречивой информации. Комплексный анализ текста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E15932" w:rsidRPr="006B3685" w:rsidRDefault="00E15932" w:rsidP="00A60F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724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  <w:jc w:val="center"/>
            </w:pPr>
          </w:p>
        </w:tc>
        <w:tc>
          <w:tcPr>
            <w:tcW w:w="1789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Pr="000827C3" w:rsidRDefault="00E15932" w:rsidP="00A60F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825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Pr="004C22DB" w:rsidRDefault="00E15932" w:rsidP="00A60FED">
            <w:pPr>
              <w:spacing w:after="0"/>
              <w:ind w:left="135"/>
              <w:rPr>
                <w:lang w:val="ru-RU"/>
              </w:rPr>
            </w:pPr>
          </w:p>
        </w:tc>
      </w:tr>
      <w:tr w:rsidR="00E15932" w:rsidTr="00E15932">
        <w:trPr>
          <w:trHeight w:val="144"/>
          <w:tblCellSpacing w:w="20" w:type="nil"/>
        </w:trPr>
        <w:tc>
          <w:tcPr>
            <w:tcW w:w="2508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E15932" w:rsidRDefault="00E15932" w:rsidP="00A60F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338" w:type="dxa"/>
            <w:gridSpan w:val="6"/>
            <w:tcMar>
              <w:top w:w="50" w:type="dxa"/>
              <w:left w:w="100" w:type="dxa"/>
            </w:tcMar>
            <w:vAlign w:val="center"/>
          </w:tcPr>
          <w:p w:rsidR="00E15932" w:rsidRPr="000827C3" w:rsidRDefault="00E15932" w:rsidP="00A60FE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6</w:t>
            </w:r>
          </w:p>
        </w:tc>
      </w:tr>
      <w:tr w:rsidR="00E15932" w:rsidRPr="000827C3" w:rsidTr="00E15932">
        <w:trPr>
          <w:trHeight w:val="144"/>
          <w:tblCellSpacing w:w="20" w:type="nil"/>
        </w:trPr>
        <w:tc>
          <w:tcPr>
            <w:tcW w:w="2508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Pr="004C22DB" w:rsidRDefault="00E15932" w:rsidP="00A60FED">
            <w:pPr>
              <w:spacing w:after="0"/>
              <w:ind w:left="135"/>
              <w:rPr>
                <w:lang w:val="ru-RU"/>
              </w:rPr>
            </w:pPr>
            <w:r w:rsidRPr="004C22D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E15932" w:rsidRPr="000827C3" w:rsidRDefault="00E15932" w:rsidP="00A60F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338" w:type="dxa"/>
            <w:gridSpan w:val="6"/>
            <w:tcMar>
              <w:top w:w="50" w:type="dxa"/>
              <w:left w:w="100" w:type="dxa"/>
            </w:tcMar>
            <w:vAlign w:val="center"/>
          </w:tcPr>
          <w:p w:rsidR="00E15932" w:rsidRPr="000827C3" w:rsidRDefault="00E15932" w:rsidP="00A60FED">
            <w:pPr>
              <w:rPr>
                <w:lang w:val="ru-RU"/>
              </w:rPr>
            </w:pPr>
          </w:p>
        </w:tc>
      </w:tr>
      <w:tr w:rsidR="00E15932" w:rsidRPr="000827C3" w:rsidTr="00E15932">
        <w:trPr>
          <w:trHeight w:val="144"/>
          <w:tblCellSpacing w:w="20" w:type="nil"/>
        </w:trPr>
        <w:tc>
          <w:tcPr>
            <w:tcW w:w="2508" w:type="dxa"/>
            <w:gridSpan w:val="2"/>
            <w:tcMar>
              <w:top w:w="50" w:type="dxa"/>
              <w:left w:w="100" w:type="dxa"/>
            </w:tcMar>
            <w:vAlign w:val="center"/>
          </w:tcPr>
          <w:p w:rsidR="00E15932" w:rsidRPr="004C22DB" w:rsidRDefault="00E15932" w:rsidP="00A60FED">
            <w:pPr>
              <w:spacing w:after="0"/>
              <w:ind w:left="135"/>
              <w:rPr>
                <w:lang w:val="ru-RU"/>
              </w:rPr>
            </w:pPr>
            <w:r w:rsidRPr="004C22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E15932" w:rsidRPr="000827C3" w:rsidRDefault="00E15932" w:rsidP="00A60F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6338" w:type="dxa"/>
            <w:gridSpan w:val="6"/>
            <w:tcMar>
              <w:top w:w="50" w:type="dxa"/>
              <w:left w:w="100" w:type="dxa"/>
            </w:tcMar>
            <w:vAlign w:val="center"/>
          </w:tcPr>
          <w:p w:rsidR="00E15932" w:rsidRPr="000827C3" w:rsidRDefault="00E15932" w:rsidP="00A60FED">
            <w:pPr>
              <w:rPr>
                <w:lang w:val="ru-RU"/>
              </w:rPr>
            </w:pPr>
          </w:p>
        </w:tc>
      </w:tr>
    </w:tbl>
    <w:p w:rsidR="00E15932" w:rsidRPr="006B3685" w:rsidRDefault="00E15932" w:rsidP="00E15932">
      <w:pPr>
        <w:rPr>
          <w:lang w:val="ru-RU"/>
        </w:rPr>
      </w:pPr>
    </w:p>
    <w:p w:rsidR="00E15932" w:rsidRPr="000827C3" w:rsidRDefault="00E15932" w:rsidP="00E15932">
      <w:pPr>
        <w:rPr>
          <w:lang w:val="ru-RU"/>
        </w:rPr>
      </w:pPr>
    </w:p>
    <w:p w:rsidR="00E15932" w:rsidRPr="00D9094F" w:rsidRDefault="00E15932" w:rsidP="00B977D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15932" w:rsidRPr="00D9094F" w:rsidSect="00E1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9F5"/>
    <w:rsid w:val="000F191A"/>
    <w:rsid w:val="00162689"/>
    <w:rsid w:val="00184F8C"/>
    <w:rsid w:val="00325F7E"/>
    <w:rsid w:val="004269F9"/>
    <w:rsid w:val="00481567"/>
    <w:rsid w:val="005C30B1"/>
    <w:rsid w:val="008659F5"/>
    <w:rsid w:val="009E3580"/>
    <w:rsid w:val="00B3425A"/>
    <w:rsid w:val="00B977D2"/>
    <w:rsid w:val="00BF4DF8"/>
    <w:rsid w:val="00D35161"/>
    <w:rsid w:val="00D9094F"/>
    <w:rsid w:val="00E15932"/>
    <w:rsid w:val="00FF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F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E159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"/>
    <w:rsid w:val="00E159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a5">
    <w:name w:val="Table Grid"/>
    <w:basedOn w:val="a1"/>
    <w:uiPriority w:val="59"/>
    <w:rsid w:val="00E1593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E159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E159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79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edsoo.ru/7f417922" TargetMode="External"/><Relationship Id="rId5" Type="http://schemas.openxmlformats.org/officeDocument/2006/relationships/hyperlink" Target="https://m.edsoo.ru/7f4159f6" TargetMode="External"/><Relationship Id="rId4" Type="http://schemas.openxmlformats.org/officeDocument/2006/relationships/hyperlink" Target="https://m.edsoo.ru/7f4159f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5179</Words>
  <Characters>29522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Fayustov</dc:creator>
  <cp:lastModifiedBy>sonet</cp:lastModifiedBy>
  <cp:revision>2</cp:revision>
  <dcterms:created xsi:type="dcterms:W3CDTF">2023-09-11T15:19:00Z</dcterms:created>
  <dcterms:modified xsi:type="dcterms:W3CDTF">2023-09-11T15:19:00Z</dcterms:modified>
</cp:coreProperties>
</file>