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0C" w:rsidRPr="00402A88" w:rsidRDefault="006B1C0C" w:rsidP="006B1C0C">
      <w:pPr>
        <w:pStyle w:val="af0"/>
        <w:spacing w:before="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lock-4023061"/>
      <w:bookmarkStart w:id="1" w:name="block-7403985"/>
      <w:r w:rsidRPr="00402A88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B1C0C" w:rsidRPr="00402A88" w:rsidRDefault="006B1C0C" w:rsidP="006B1C0C">
      <w:pPr>
        <w:pStyle w:val="af0"/>
        <w:spacing w:before="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A88">
        <w:rPr>
          <w:rFonts w:ascii="Times New Roman" w:hAnsi="Times New Roman" w:cs="Times New Roman"/>
          <w:sz w:val="28"/>
          <w:szCs w:val="28"/>
        </w:rPr>
        <w:t>гимназия № 42 г.</w:t>
      </w:r>
      <w:r w:rsidR="00402A88">
        <w:rPr>
          <w:rFonts w:ascii="Times New Roman" w:hAnsi="Times New Roman" w:cs="Times New Roman"/>
          <w:sz w:val="28"/>
          <w:szCs w:val="28"/>
        </w:rPr>
        <w:t xml:space="preserve"> </w:t>
      </w:r>
      <w:r w:rsidRPr="00402A88">
        <w:rPr>
          <w:rFonts w:ascii="Times New Roman" w:hAnsi="Times New Roman" w:cs="Times New Roman"/>
          <w:sz w:val="28"/>
          <w:szCs w:val="28"/>
        </w:rPr>
        <w:t>Пензы</w:t>
      </w:r>
    </w:p>
    <w:p w:rsidR="006B1C0C" w:rsidRPr="00403F89" w:rsidRDefault="006B1C0C" w:rsidP="006B1C0C">
      <w:pPr>
        <w:pStyle w:val="af0"/>
        <w:spacing w:before="2" w:line="240" w:lineRule="auto"/>
        <w:jc w:val="center"/>
        <w:rPr>
          <w:rFonts w:ascii="Trebuchet MS"/>
          <w:b/>
          <w:sz w:val="28"/>
          <w:szCs w:val="28"/>
        </w:rPr>
      </w:pPr>
    </w:p>
    <w:p w:rsidR="006B1C0C" w:rsidRDefault="006B1C0C" w:rsidP="006B1C0C">
      <w:pPr>
        <w:pStyle w:val="af0"/>
        <w:spacing w:before="2" w:line="240" w:lineRule="auto"/>
        <w:jc w:val="center"/>
        <w:rPr>
          <w:rFonts w:ascii="Trebuchet MS"/>
          <w:sz w:val="28"/>
          <w:szCs w:val="28"/>
        </w:rPr>
      </w:pPr>
    </w:p>
    <w:p w:rsidR="006B1C0C" w:rsidRDefault="006B1C0C" w:rsidP="006B1C0C">
      <w:pPr>
        <w:pStyle w:val="af0"/>
        <w:spacing w:before="2" w:line="240" w:lineRule="auto"/>
        <w:jc w:val="center"/>
        <w:rPr>
          <w:rFonts w:ascii="Trebuchet MS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123"/>
        <w:gridCol w:w="3123"/>
      </w:tblGrid>
      <w:tr w:rsidR="006B1C0C" w:rsidTr="00101D9A">
        <w:tc>
          <w:tcPr>
            <w:tcW w:w="3422" w:type="dxa"/>
          </w:tcPr>
          <w:p w:rsidR="006B1C0C" w:rsidRPr="00402A88" w:rsidRDefault="006B1C0C" w:rsidP="006B1C0C">
            <w:pPr>
              <w:pStyle w:val="af0"/>
              <w:jc w:val="center"/>
              <w:rPr>
                <w:sz w:val="24"/>
                <w:szCs w:val="24"/>
              </w:rPr>
            </w:pPr>
            <w:r w:rsidRPr="00402A88">
              <w:rPr>
                <w:sz w:val="24"/>
                <w:szCs w:val="24"/>
              </w:rPr>
              <w:t>Рассмотрено</w:t>
            </w:r>
          </w:p>
          <w:p w:rsidR="006B1C0C" w:rsidRPr="00402A88" w:rsidRDefault="006B1C0C" w:rsidP="006B1C0C">
            <w:pPr>
              <w:pStyle w:val="af0"/>
              <w:jc w:val="center"/>
              <w:rPr>
                <w:sz w:val="24"/>
                <w:szCs w:val="24"/>
              </w:rPr>
            </w:pPr>
            <w:r w:rsidRPr="00402A88">
              <w:rPr>
                <w:sz w:val="24"/>
                <w:szCs w:val="24"/>
              </w:rPr>
              <w:t>на заседании методического объединения учителей естественнонаучного цикла</w:t>
            </w:r>
          </w:p>
          <w:p w:rsidR="006B1C0C" w:rsidRPr="00402A88" w:rsidRDefault="006B1C0C" w:rsidP="006B1C0C">
            <w:pPr>
              <w:pStyle w:val="af0"/>
              <w:spacing w:before="2"/>
              <w:jc w:val="center"/>
              <w:rPr>
                <w:rFonts w:ascii="Trebuchet MS"/>
                <w:sz w:val="24"/>
                <w:szCs w:val="24"/>
              </w:rPr>
            </w:pPr>
            <w:r w:rsidRPr="00402A88">
              <w:rPr>
                <w:sz w:val="24"/>
                <w:szCs w:val="24"/>
              </w:rPr>
              <w:t>протокол</w:t>
            </w:r>
            <w:r w:rsidRPr="00402A88">
              <w:rPr>
                <w:spacing w:val="-3"/>
                <w:sz w:val="24"/>
                <w:szCs w:val="24"/>
              </w:rPr>
              <w:t xml:space="preserve"> </w:t>
            </w:r>
            <w:r w:rsidRPr="00402A88">
              <w:rPr>
                <w:sz w:val="24"/>
                <w:szCs w:val="24"/>
              </w:rPr>
              <w:t>№1</w:t>
            </w:r>
            <w:r w:rsidRPr="00402A88">
              <w:rPr>
                <w:sz w:val="24"/>
                <w:szCs w:val="24"/>
              </w:rPr>
              <w:tab/>
              <w:t xml:space="preserve">от </w:t>
            </w:r>
            <w:r w:rsidRPr="00402A88">
              <w:rPr>
                <w:sz w:val="24"/>
                <w:szCs w:val="24"/>
                <w:u w:val="single"/>
              </w:rPr>
              <w:t>31.08.2023</w:t>
            </w:r>
          </w:p>
        </w:tc>
        <w:tc>
          <w:tcPr>
            <w:tcW w:w="3422" w:type="dxa"/>
          </w:tcPr>
          <w:p w:rsidR="006B1C0C" w:rsidRDefault="006B1C0C" w:rsidP="006B1C0C">
            <w:pPr>
              <w:pStyle w:val="af0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  <w:tc>
          <w:tcPr>
            <w:tcW w:w="3422" w:type="dxa"/>
          </w:tcPr>
          <w:p w:rsidR="006B1C0C" w:rsidRDefault="006B1C0C" w:rsidP="006B1C0C">
            <w:pPr>
              <w:pStyle w:val="af0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</w:tr>
    </w:tbl>
    <w:p w:rsidR="006B1C0C" w:rsidRDefault="006B1C0C" w:rsidP="006B1C0C">
      <w:pPr>
        <w:pStyle w:val="af0"/>
        <w:spacing w:before="2" w:line="240" w:lineRule="auto"/>
        <w:jc w:val="center"/>
        <w:rPr>
          <w:rFonts w:ascii="Trebuchet MS"/>
          <w:sz w:val="28"/>
          <w:szCs w:val="28"/>
        </w:rPr>
      </w:pPr>
    </w:p>
    <w:p w:rsidR="006B1C0C" w:rsidRDefault="006B1C0C" w:rsidP="006B1C0C">
      <w:pPr>
        <w:pStyle w:val="af0"/>
        <w:spacing w:before="2" w:line="240" w:lineRule="auto"/>
        <w:jc w:val="center"/>
        <w:rPr>
          <w:rFonts w:ascii="Trebuchet MS"/>
          <w:sz w:val="28"/>
          <w:szCs w:val="28"/>
        </w:rPr>
      </w:pPr>
    </w:p>
    <w:p w:rsidR="006B1C0C" w:rsidRDefault="006B1C0C" w:rsidP="006B1C0C">
      <w:pPr>
        <w:pStyle w:val="af0"/>
        <w:spacing w:before="2" w:line="240" w:lineRule="auto"/>
        <w:jc w:val="center"/>
        <w:rPr>
          <w:rFonts w:ascii="Trebuchet MS"/>
          <w:sz w:val="28"/>
          <w:szCs w:val="28"/>
        </w:rPr>
      </w:pPr>
    </w:p>
    <w:p w:rsidR="006B1C0C" w:rsidRDefault="006B1C0C" w:rsidP="006B1C0C">
      <w:pPr>
        <w:pStyle w:val="af0"/>
        <w:spacing w:before="2" w:line="240" w:lineRule="auto"/>
        <w:jc w:val="center"/>
        <w:rPr>
          <w:rFonts w:ascii="Trebuchet MS"/>
          <w:sz w:val="28"/>
          <w:szCs w:val="28"/>
        </w:rPr>
      </w:pPr>
    </w:p>
    <w:p w:rsidR="006B1C0C" w:rsidRDefault="006B1C0C" w:rsidP="006B1C0C">
      <w:pPr>
        <w:pStyle w:val="af2"/>
        <w:spacing w:before="88" w:line="240" w:lineRule="auto"/>
        <w:ind w:left="2406"/>
        <w:jc w:val="center"/>
        <w:rPr>
          <w:sz w:val="40"/>
          <w:szCs w:val="40"/>
        </w:rPr>
      </w:pPr>
    </w:p>
    <w:p w:rsidR="006B1C0C" w:rsidRPr="001D76F0" w:rsidRDefault="006B1C0C" w:rsidP="006B1C0C">
      <w:pPr>
        <w:pStyle w:val="af2"/>
        <w:pBdr>
          <w:bottom w:val="none" w:sz="0" w:space="0" w:color="auto"/>
        </w:pBdr>
        <w:spacing w:before="88" w:line="240" w:lineRule="auto"/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1D76F0">
        <w:rPr>
          <w:color w:val="auto"/>
          <w:sz w:val="36"/>
          <w:szCs w:val="36"/>
          <w:lang w:val="ru-RU"/>
        </w:rPr>
        <w:t>Рабочая программа</w:t>
      </w:r>
    </w:p>
    <w:p w:rsidR="006B1C0C" w:rsidRPr="001D76F0" w:rsidRDefault="006B1C0C" w:rsidP="006B1C0C">
      <w:pPr>
        <w:pStyle w:val="af2"/>
        <w:pBdr>
          <w:bottom w:val="none" w:sz="0" w:space="0" w:color="auto"/>
        </w:pBdr>
        <w:spacing w:line="240" w:lineRule="auto"/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1D76F0">
        <w:rPr>
          <w:color w:val="auto"/>
          <w:sz w:val="36"/>
          <w:szCs w:val="36"/>
          <w:lang w:val="ru-RU"/>
        </w:rPr>
        <w:t>учебного предмета</w:t>
      </w:r>
    </w:p>
    <w:p w:rsidR="006B1C0C" w:rsidRPr="00007813" w:rsidRDefault="006B1C0C" w:rsidP="006B1C0C">
      <w:pPr>
        <w:pStyle w:val="af2"/>
        <w:pBdr>
          <w:bottom w:val="none" w:sz="0" w:space="0" w:color="auto"/>
        </w:pBdr>
        <w:spacing w:line="240" w:lineRule="auto"/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007813">
        <w:rPr>
          <w:color w:val="auto"/>
          <w:sz w:val="36"/>
          <w:szCs w:val="36"/>
          <w:lang w:val="ru-RU"/>
        </w:rPr>
        <w:t>«</w:t>
      </w:r>
      <w:r>
        <w:rPr>
          <w:color w:val="auto"/>
          <w:sz w:val="36"/>
          <w:szCs w:val="36"/>
          <w:lang w:val="ru-RU"/>
        </w:rPr>
        <w:t>3</w:t>
      </w:r>
      <w:r>
        <w:rPr>
          <w:color w:val="auto"/>
          <w:sz w:val="36"/>
          <w:szCs w:val="36"/>
        </w:rPr>
        <w:t>D</w:t>
      </w:r>
      <w:r>
        <w:rPr>
          <w:color w:val="auto"/>
          <w:sz w:val="36"/>
          <w:szCs w:val="36"/>
          <w:lang w:val="ru-RU"/>
        </w:rPr>
        <w:t xml:space="preserve"> моделирование. Черчение</w:t>
      </w:r>
      <w:r w:rsidRPr="00007813">
        <w:rPr>
          <w:color w:val="auto"/>
          <w:sz w:val="36"/>
          <w:szCs w:val="36"/>
          <w:lang w:val="ru-RU"/>
        </w:rPr>
        <w:t>»</w:t>
      </w:r>
    </w:p>
    <w:p w:rsidR="006B1C0C" w:rsidRPr="00007813" w:rsidRDefault="006B1C0C" w:rsidP="006B1C0C">
      <w:pPr>
        <w:pStyle w:val="af2"/>
        <w:pBdr>
          <w:bottom w:val="none" w:sz="0" w:space="0" w:color="auto"/>
        </w:pBdr>
        <w:spacing w:line="240" w:lineRule="auto"/>
        <w:ind w:left="1276" w:hanging="1130"/>
        <w:jc w:val="center"/>
        <w:rPr>
          <w:b/>
          <w:color w:val="auto"/>
          <w:sz w:val="36"/>
          <w:szCs w:val="36"/>
          <w:lang w:val="ru-RU"/>
        </w:rPr>
      </w:pPr>
      <w:r w:rsidRPr="00007813">
        <w:rPr>
          <w:color w:val="auto"/>
          <w:sz w:val="36"/>
          <w:szCs w:val="36"/>
          <w:lang w:val="ru-RU"/>
        </w:rPr>
        <w:t xml:space="preserve">для обучающихся </w:t>
      </w:r>
      <w:r>
        <w:rPr>
          <w:color w:val="auto"/>
          <w:sz w:val="36"/>
          <w:szCs w:val="36"/>
          <w:lang w:val="ru-RU"/>
        </w:rPr>
        <w:t>8</w:t>
      </w:r>
      <w:r w:rsidRPr="00007813">
        <w:rPr>
          <w:color w:val="auto"/>
          <w:sz w:val="36"/>
          <w:szCs w:val="36"/>
          <w:lang w:val="ru-RU"/>
        </w:rPr>
        <w:t xml:space="preserve"> классов</w:t>
      </w:r>
    </w:p>
    <w:p w:rsidR="006B1C0C" w:rsidRPr="00007813" w:rsidRDefault="006B1C0C" w:rsidP="006B1C0C">
      <w:pPr>
        <w:spacing w:line="240" w:lineRule="auto"/>
      </w:pPr>
      <w:r w:rsidRPr="00007813">
        <w:t xml:space="preserve">                                                        </w:t>
      </w:r>
    </w:p>
    <w:p w:rsidR="006B1C0C" w:rsidRPr="00007813" w:rsidRDefault="006B1C0C" w:rsidP="006B1C0C">
      <w:pPr>
        <w:spacing w:line="240" w:lineRule="auto"/>
        <w:jc w:val="center"/>
      </w:pPr>
    </w:p>
    <w:p w:rsidR="006B1C0C" w:rsidRPr="00007813" w:rsidRDefault="006B1C0C" w:rsidP="006B1C0C">
      <w:pPr>
        <w:spacing w:line="240" w:lineRule="auto"/>
        <w:jc w:val="center"/>
        <w:rPr>
          <w:szCs w:val="28"/>
        </w:rPr>
      </w:pPr>
      <w:r w:rsidRPr="00007813">
        <w:rPr>
          <w:szCs w:val="28"/>
        </w:rPr>
        <w:t xml:space="preserve">                       </w:t>
      </w:r>
      <w:r>
        <w:rPr>
          <w:szCs w:val="28"/>
        </w:rPr>
        <w:t xml:space="preserve">                         </w:t>
      </w:r>
    </w:p>
    <w:p w:rsidR="006B1C0C" w:rsidRPr="00007813" w:rsidRDefault="006B1C0C" w:rsidP="006B1C0C">
      <w:pPr>
        <w:spacing w:line="240" w:lineRule="auto"/>
        <w:jc w:val="center"/>
        <w:rPr>
          <w:szCs w:val="28"/>
        </w:rPr>
      </w:pPr>
    </w:p>
    <w:p w:rsidR="006B1C0C" w:rsidRDefault="006B1C0C" w:rsidP="006B1C0C">
      <w:pPr>
        <w:spacing w:line="240" w:lineRule="auto"/>
        <w:jc w:val="center"/>
        <w:rPr>
          <w:szCs w:val="28"/>
        </w:rPr>
      </w:pPr>
    </w:p>
    <w:p w:rsidR="00402A88" w:rsidRDefault="00402A88" w:rsidP="006B1C0C">
      <w:pPr>
        <w:spacing w:line="240" w:lineRule="auto"/>
        <w:jc w:val="center"/>
        <w:rPr>
          <w:szCs w:val="28"/>
        </w:rPr>
      </w:pPr>
    </w:p>
    <w:p w:rsidR="00402A88" w:rsidRPr="00007813" w:rsidRDefault="00402A88" w:rsidP="006B1C0C">
      <w:pPr>
        <w:spacing w:line="240" w:lineRule="auto"/>
        <w:jc w:val="center"/>
        <w:rPr>
          <w:szCs w:val="28"/>
        </w:rPr>
      </w:pPr>
    </w:p>
    <w:p w:rsidR="006B1C0C" w:rsidRPr="000C739A" w:rsidRDefault="006B1C0C" w:rsidP="006B1C0C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 w:rsidRPr="000C739A">
        <w:rPr>
          <w:rFonts w:ascii="Times New Roman" w:hAnsi="Times New Roman" w:cs="Times New Roman"/>
          <w:szCs w:val="28"/>
        </w:rPr>
        <w:t xml:space="preserve">      Составитель:</w:t>
      </w:r>
    </w:p>
    <w:p w:rsidR="006B1C0C" w:rsidRPr="000C739A" w:rsidRDefault="006B1C0C" w:rsidP="006B1C0C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 w:rsidRPr="000C739A">
        <w:rPr>
          <w:rFonts w:ascii="Times New Roman" w:hAnsi="Times New Roman" w:cs="Times New Roman"/>
          <w:szCs w:val="28"/>
        </w:rPr>
        <w:t xml:space="preserve">учитель </w:t>
      </w:r>
      <w:r>
        <w:rPr>
          <w:rFonts w:ascii="Times New Roman" w:hAnsi="Times New Roman" w:cs="Times New Roman"/>
          <w:szCs w:val="28"/>
        </w:rPr>
        <w:t>Туманова Л.А.</w:t>
      </w:r>
    </w:p>
    <w:p w:rsidR="006B1C0C" w:rsidRPr="000C739A" w:rsidRDefault="006B1C0C" w:rsidP="006B1C0C">
      <w:pPr>
        <w:spacing w:line="240" w:lineRule="auto"/>
        <w:rPr>
          <w:rFonts w:ascii="Times New Roman" w:hAnsi="Times New Roman" w:cs="Times New Roman"/>
        </w:rPr>
      </w:pPr>
    </w:p>
    <w:p w:rsidR="006B1C0C" w:rsidRPr="00007813" w:rsidRDefault="006B1C0C" w:rsidP="006B1C0C">
      <w:pPr>
        <w:spacing w:line="240" w:lineRule="auto"/>
      </w:pPr>
    </w:p>
    <w:p w:rsidR="006B1C0C" w:rsidRDefault="006B1C0C" w:rsidP="006B1C0C">
      <w:pPr>
        <w:spacing w:line="240" w:lineRule="auto"/>
        <w:jc w:val="center"/>
      </w:pPr>
    </w:p>
    <w:p w:rsidR="006B1C0C" w:rsidRDefault="006B1C0C" w:rsidP="006B1C0C">
      <w:pPr>
        <w:spacing w:line="240" w:lineRule="auto"/>
        <w:jc w:val="center"/>
      </w:pPr>
    </w:p>
    <w:p w:rsidR="006B1C0C" w:rsidRDefault="006B1C0C" w:rsidP="006B1C0C">
      <w:pPr>
        <w:spacing w:line="240" w:lineRule="auto"/>
        <w:jc w:val="center"/>
      </w:pPr>
    </w:p>
    <w:p w:rsidR="006B1C0C" w:rsidRPr="000C739A" w:rsidRDefault="006B1C0C" w:rsidP="006B1C0C">
      <w:pPr>
        <w:spacing w:line="240" w:lineRule="auto"/>
        <w:jc w:val="center"/>
        <w:rPr>
          <w:rFonts w:ascii="Times New Roman" w:hAnsi="Times New Roman" w:cs="Times New Roman"/>
        </w:rPr>
      </w:pPr>
      <w:r w:rsidRPr="000C739A">
        <w:rPr>
          <w:rFonts w:ascii="Times New Roman" w:hAnsi="Times New Roman" w:cs="Times New Roman"/>
        </w:rPr>
        <w:t>2023</w:t>
      </w:r>
      <w:bookmarkEnd w:id="0"/>
    </w:p>
    <w:bookmarkEnd w:id="1"/>
    <w:p w:rsidR="006770B9" w:rsidRPr="006770B9" w:rsidRDefault="006770B9" w:rsidP="006B1C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0B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83D55" w:rsidRPr="006770B9" w:rsidRDefault="00D83D55" w:rsidP="006B1C0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770B9">
        <w:rPr>
          <w:rFonts w:ascii="Times New Roman" w:hAnsi="Times New Roman" w:cs="Times New Roman"/>
          <w:sz w:val="28"/>
          <w:szCs w:val="28"/>
        </w:rPr>
        <w:t>Р</w:t>
      </w:r>
      <w:r w:rsidR="002B1CA8" w:rsidRPr="006770B9">
        <w:rPr>
          <w:rFonts w:ascii="Times New Roman" w:hAnsi="Times New Roman" w:cs="Times New Roman"/>
          <w:sz w:val="28"/>
          <w:szCs w:val="28"/>
        </w:rPr>
        <w:t>абочая программа</w:t>
      </w:r>
      <w:r w:rsidRPr="006770B9">
        <w:rPr>
          <w:rFonts w:ascii="Times New Roman" w:hAnsi="Times New Roman" w:cs="Times New Roman"/>
          <w:sz w:val="28"/>
          <w:szCs w:val="28"/>
        </w:rPr>
        <w:t xml:space="preserve"> учебного курса </w:t>
      </w:r>
      <w:r w:rsidR="00715DCF" w:rsidRPr="006770B9">
        <w:rPr>
          <w:rFonts w:ascii="Times New Roman" w:hAnsi="Times New Roman" w:cs="Times New Roman"/>
          <w:sz w:val="28"/>
          <w:szCs w:val="28"/>
        </w:rPr>
        <w:t xml:space="preserve"> </w:t>
      </w:r>
      <w:r w:rsidRPr="006770B9">
        <w:rPr>
          <w:rFonts w:ascii="Times New Roman" w:hAnsi="Times New Roman" w:cs="Times New Roman"/>
          <w:sz w:val="28"/>
          <w:szCs w:val="28"/>
        </w:rPr>
        <w:t>«3</w:t>
      </w:r>
      <w:r w:rsidRPr="006770B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770B9">
        <w:rPr>
          <w:rFonts w:ascii="Times New Roman" w:hAnsi="Times New Roman" w:cs="Times New Roman"/>
          <w:sz w:val="28"/>
          <w:szCs w:val="28"/>
        </w:rPr>
        <w:t xml:space="preserve"> моделирование. </w:t>
      </w:r>
      <w:proofErr w:type="gramStart"/>
      <w:r w:rsidRPr="006770B9">
        <w:rPr>
          <w:rFonts w:ascii="Times New Roman" w:hAnsi="Times New Roman" w:cs="Times New Roman"/>
          <w:sz w:val="28"/>
          <w:szCs w:val="28"/>
        </w:rPr>
        <w:t>Черчение»</w:t>
      </w:r>
      <w:r w:rsidR="002B1CA8" w:rsidRPr="006770B9">
        <w:rPr>
          <w:rFonts w:ascii="Times New Roman" w:hAnsi="Times New Roman" w:cs="Times New Roman"/>
          <w:sz w:val="28"/>
          <w:szCs w:val="28"/>
        </w:rPr>
        <w:t xml:space="preserve"> для 8 класса разработана на основе примерной программы основного общего образования по черчению</w:t>
      </w:r>
      <w:r w:rsidRPr="006770B9">
        <w:rPr>
          <w:rFonts w:ascii="Times New Roman" w:hAnsi="Times New Roman" w:cs="Times New Roman"/>
          <w:sz w:val="28"/>
          <w:szCs w:val="28"/>
        </w:rPr>
        <w:t xml:space="preserve"> и </w:t>
      </w:r>
      <w:r w:rsidR="002B1CA8" w:rsidRPr="006770B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компонента государственного стандарта основного общего образования по направлению «Технология»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</w:t>
      </w:r>
      <w:r w:rsidRPr="006770B9">
        <w:rPr>
          <w:rFonts w:ascii="Times New Roman" w:hAnsi="Times New Roman" w:cs="Times New Roman"/>
          <w:sz w:val="28"/>
          <w:szCs w:val="28"/>
        </w:rPr>
        <w:t xml:space="preserve">го образования» от 05.03.200 г </w:t>
      </w:r>
      <w:r w:rsidR="000629DC" w:rsidRPr="006770B9">
        <w:rPr>
          <w:rFonts w:ascii="Times New Roman" w:hAnsi="Times New Roman" w:cs="Times New Roman"/>
          <w:sz w:val="28"/>
          <w:szCs w:val="28"/>
        </w:rPr>
        <w:t>№1089).</w:t>
      </w:r>
      <w:proofErr w:type="gramEnd"/>
      <w:r w:rsidRPr="006770B9">
        <w:rPr>
          <w:rFonts w:ascii="Times New Roman" w:hAnsi="Times New Roman" w:cs="Times New Roman"/>
          <w:sz w:val="28"/>
          <w:szCs w:val="28"/>
        </w:rPr>
        <w:t xml:space="preserve"> </w:t>
      </w:r>
      <w:r w:rsidRPr="006770B9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6770B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770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B1CA8" w:rsidRPr="006770B9" w:rsidRDefault="002B1CA8" w:rsidP="006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0B9" w:rsidRPr="006770B9" w:rsidRDefault="006770B9" w:rsidP="006B1C0C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70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ЦЕЛИ ИЗУЧЕНИЯ УЧЕБНОГО КУРСА</w:t>
      </w:r>
    </w:p>
    <w:p w:rsidR="00F23827" w:rsidRPr="006770B9" w:rsidRDefault="00F23827" w:rsidP="006B1C0C">
      <w:pPr>
        <w:pStyle w:val="a3"/>
        <w:spacing w:before="30" w:beforeAutospacing="0" w:after="3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6770B9">
        <w:rPr>
          <w:color w:val="333333"/>
          <w:sz w:val="28"/>
          <w:szCs w:val="28"/>
          <w:shd w:val="clear" w:color="auto" w:fill="FFFFFF"/>
        </w:rPr>
        <w:t> Курс черчения в школе направлен на формирование графической культуры учащихся, развитие мышления, а также творческого потенциала личности. Понятие «графическая культура» широко и многогранно. В широком значении графическая культура понимается как совокупность достижений человечества в области освоения графических способов передачи информации. Применительно к обучению школьников под графической культурой подразумевается уровень совершенства, достигнутый школьниками в освоении графических методов и способов передачи информации, который оценивается по качеству выполнения и чтения чертежей.</w:t>
      </w:r>
      <w:r w:rsidRPr="006770B9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770B9">
        <w:rPr>
          <w:color w:val="333333"/>
          <w:sz w:val="28"/>
          <w:szCs w:val="28"/>
          <w:shd w:val="clear" w:color="auto" w:fill="FFFFFF"/>
        </w:rPr>
        <w:t>Формирование графической культуры</w:t>
      </w:r>
      <w:r w:rsidRPr="006770B9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770B9">
        <w:rPr>
          <w:color w:val="333333"/>
          <w:sz w:val="28"/>
          <w:szCs w:val="28"/>
          <w:shd w:val="clear" w:color="auto" w:fill="FFFFFF"/>
        </w:rPr>
        <w:t xml:space="preserve">учащихся есть процесс овладения графическим языком, используемым в технике, науке, производстве, дизайне и других областях деятельности. Формирование графической культуры школьников неотделимо от развития образного (пространственного), логического, абстрактного мышления средствами предмета, что реализуется при решении графических задач. </w:t>
      </w:r>
    </w:p>
    <w:p w:rsidR="00F23827" w:rsidRPr="006770B9" w:rsidRDefault="00F23827" w:rsidP="006B1C0C">
      <w:pPr>
        <w:pStyle w:val="a3"/>
        <w:spacing w:before="30" w:beforeAutospacing="0" w:after="3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6770B9">
        <w:rPr>
          <w:color w:val="333333"/>
          <w:sz w:val="28"/>
          <w:szCs w:val="28"/>
          <w:shd w:val="clear" w:color="auto" w:fill="FFFFFF"/>
        </w:rPr>
        <w:t>Курс черчения у школьников формирует аналитические и созидательные (включая комбинаторные) компоненты мышления и является основным источником развития статических и динамических пространственных представлений учащихся.</w:t>
      </w:r>
      <w:r w:rsidR="006770B9">
        <w:rPr>
          <w:color w:val="333333"/>
          <w:sz w:val="28"/>
          <w:szCs w:val="28"/>
          <w:shd w:val="clear" w:color="auto" w:fill="FFFFFF"/>
        </w:rPr>
        <w:t xml:space="preserve"> </w:t>
      </w:r>
      <w:r w:rsidRPr="006770B9">
        <w:rPr>
          <w:color w:val="333333"/>
          <w:sz w:val="28"/>
          <w:szCs w:val="28"/>
          <w:shd w:val="clear" w:color="auto" w:fill="FFFFFF"/>
        </w:rPr>
        <w:t xml:space="preserve">Творческий потенциал личности развивается посредством включения школьников в различные виды творческой деятельности, связанные с применением графических знаний и умений в процессе решения проблемных ситуаций и творческих задач. Процесс усвоения знаний включает в себя четыре этапа: </w:t>
      </w:r>
      <w:r w:rsidRPr="006770B9">
        <w:rPr>
          <w:rStyle w:val="a4"/>
          <w:i w:val="0"/>
          <w:color w:val="333333"/>
          <w:sz w:val="28"/>
          <w:szCs w:val="28"/>
          <w:shd w:val="clear" w:color="auto" w:fill="FFFFFF"/>
        </w:rPr>
        <w:t>понимание, запоминание, применение знаний по правилу и решение творческих задач.</w:t>
      </w:r>
      <w:r w:rsidRPr="006770B9">
        <w:rPr>
          <w:rStyle w:val="apple-converted-space"/>
          <w:i/>
          <w:color w:val="333333"/>
          <w:sz w:val="28"/>
          <w:szCs w:val="28"/>
          <w:shd w:val="clear" w:color="auto" w:fill="FFFFFF"/>
        </w:rPr>
        <w:t> </w:t>
      </w:r>
      <w:r w:rsidRPr="006770B9">
        <w:rPr>
          <w:color w:val="333333"/>
          <w:sz w:val="28"/>
          <w:szCs w:val="28"/>
          <w:shd w:val="clear" w:color="auto" w:fill="FFFFFF"/>
        </w:rPr>
        <w:t>Этапы связаны с деятельностью по распознаванию, воспроизведению, решению типовых и нетиповых задач, требующих применения знаний в новых ситуациях. Без последнего этапа процесс обучения остается незавершенным. Поэтому процесс усвоения учебного материала каждого раздела должен содержать решение пропедевтических творческих задач, локально направленных на усвоение соответствующих знаний.</w:t>
      </w:r>
    </w:p>
    <w:p w:rsidR="004E776A" w:rsidRPr="006770B9" w:rsidRDefault="00F23827" w:rsidP="006B1C0C">
      <w:pPr>
        <w:pStyle w:val="a3"/>
        <w:spacing w:before="30" w:beforeAutospacing="0" w:after="30" w:afterAutospacing="0"/>
        <w:ind w:firstLine="708"/>
        <w:jc w:val="both"/>
        <w:rPr>
          <w:rStyle w:val="a5"/>
          <w:i/>
          <w:color w:val="333333"/>
          <w:sz w:val="28"/>
          <w:szCs w:val="28"/>
          <w:shd w:val="clear" w:color="auto" w:fill="FFFFFF"/>
        </w:rPr>
      </w:pPr>
      <w:r w:rsidRPr="006770B9">
        <w:rPr>
          <w:color w:val="333333"/>
          <w:sz w:val="28"/>
          <w:szCs w:val="28"/>
          <w:shd w:val="clear" w:color="auto" w:fill="FFFFFF"/>
        </w:rPr>
        <w:lastRenderedPageBreak/>
        <w:t>Систематическое обращение к творческим задачам создает предпосылки для развития творческого потенциала учащихся, который в конце обучения реализуется при решении задач с элементами технического конструирования. Творческая деятельность создает условия для развития творческого мышления, креативных качеств личности учащихся (способности к длительному напряжению сил и интеллектуальным нагрузкам, самостоятельности и терпения, умения доводить дело до конца, потребности работать в полную силу, умения отстаивать свою точку зрения и др.). Результатом творческой работы школьников является рост их интеллектуальной активности, приобретение положительного эмоционально-чувственного опыта, что в результате обеспечивает развитие творческого потенциала личности, развивает коммуникативную культуру. Перечисленные концептуальные положения взаимосвязаны, взаимообусловлены и раскрывают современные представления о графической подготовке школьников.</w:t>
      </w:r>
    </w:p>
    <w:p w:rsidR="004A242F" w:rsidRDefault="004A242F" w:rsidP="006B1C0C">
      <w:pPr>
        <w:pStyle w:val="a3"/>
        <w:spacing w:before="0" w:beforeAutospacing="0" w:after="0" w:afterAutospacing="0"/>
        <w:ind w:firstLine="357"/>
        <w:jc w:val="both"/>
        <w:rPr>
          <w:color w:val="333333"/>
          <w:sz w:val="28"/>
          <w:szCs w:val="28"/>
          <w:shd w:val="clear" w:color="auto" w:fill="FFFFFF"/>
        </w:rPr>
      </w:pPr>
      <w:r w:rsidRPr="006770B9">
        <w:rPr>
          <w:color w:val="333333"/>
          <w:sz w:val="28"/>
          <w:szCs w:val="28"/>
          <w:shd w:val="clear" w:color="auto" w:fill="FFFFFF"/>
        </w:rPr>
        <w:t>Целью обучения черчению с элементами компьютерной графики является приобщение школьников к графической культуре – совокупности достижений человечества в области освоения ручных и машинных способов передачи графической информации.</w:t>
      </w:r>
    </w:p>
    <w:p w:rsidR="00097F5C" w:rsidRDefault="00097F5C" w:rsidP="006B1C0C">
      <w:pPr>
        <w:pStyle w:val="a3"/>
        <w:spacing w:before="0" w:beforeAutospacing="0" w:after="0" w:afterAutospacing="0"/>
        <w:ind w:firstLine="357"/>
        <w:jc w:val="both"/>
        <w:rPr>
          <w:color w:val="333333"/>
          <w:sz w:val="28"/>
          <w:szCs w:val="28"/>
          <w:shd w:val="clear" w:color="auto" w:fill="FFFFFF"/>
        </w:rPr>
      </w:pPr>
    </w:p>
    <w:p w:rsidR="00097F5C" w:rsidRPr="00097F5C" w:rsidRDefault="00097F5C" w:rsidP="006B1C0C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097F5C">
        <w:rPr>
          <w:b/>
          <w:color w:val="333333"/>
          <w:sz w:val="28"/>
          <w:szCs w:val="28"/>
          <w:shd w:val="clear" w:color="auto" w:fill="FFFFFF"/>
        </w:rPr>
        <w:t>МЕСТО УЧЕБНОГО КУРСА В УЧЕБНОМ ПЛАНЕ</w:t>
      </w:r>
    </w:p>
    <w:p w:rsidR="00097F5C" w:rsidRDefault="00097F5C" w:rsidP="006B1C0C">
      <w:pPr>
        <w:pStyle w:val="1"/>
        <w:spacing w:before="120" w:after="120" w:line="240" w:lineRule="auto"/>
        <w:ind w:firstLine="708"/>
        <w:rPr>
          <w:rFonts w:ascii="Times New Roman" w:hAnsi="Times New Roman" w:cs="Times New Roman"/>
          <w:b w:val="0"/>
          <w:color w:val="auto"/>
        </w:rPr>
      </w:pPr>
      <w:bookmarkStart w:id="2" w:name="_Toc342514071"/>
      <w:r>
        <w:rPr>
          <w:rFonts w:ascii="Times New Roman" w:eastAsia="Calibri" w:hAnsi="Times New Roman" w:cs="Times New Roman"/>
          <w:b w:val="0"/>
          <w:color w:val="auto"/>
        </w:rPr>
        <w:t xml:space="preserve">В учебном плане на изучение курса </w:t>
      </w:r>
      <w:r w:rsidRPr="00097F5C">
        <w:rPr>
          <w:rFonts w:ascii="Times New Roman" w:hAnsi="Times New Roman" w:cs="Times New Roman"/>
          <w:b w:val="0"/>
          <w:color w:val="auto"/>
        </w:rPr>
        <w:t>3</w:t>
      </w:r>
      <w:r w:rsidRPr="00097F5C">
        <w:rPr>
          <w:rFonts w:ascii="Times New Roman" w:hAnsi="Times New Roman" w:cs="Times New Roman"/>
          <w:b w:val="0"/>
          <w:color w:val="auto"/>
          <w:lang w:val="en-US"/>
        </w:rPr>
        <w:t>D</w:t>
      </w:r>
      <w:r w:rsidRPr="00097F5C">
        <w:rPr>
          <w:rFonts w:ascii="Times New Roman" w:hAnsi="Times New Roman" w:cs="Times New Roman"/>
          <w:b w:val="0"/>
          <w:color w:val="auto"/>
        </w:rPr>
        <w:t xml:space="preserve"> моделирование. Черчение</w:t>
      </w:r>
      <w:r>
        <w:rPr>
          <w:rFonts w:ascii="Times New Roman" w:hAnsi="Times New Roman" w:cs="Times New Roman"/>
          <w:b w:val="0"/>
          <w:color w:val="auto"/>
        </w:rPr>
        <w:t xml:space="preserve"> отводится 1 час в неделю в 8 классе, всего на весь курс 34 часа.</w:t>
      </w:r>
    </w:p>
    <w:p w:rsidR="00097F5C" w:rsidRPr="00097F5C" w:rsidRDefault="00097F5C" w:rsidP="006B1C0C">
      <w:pPr>
        <w:spacing w:line="240" w:lineRule="auto"/>
      </w:pPr>
    </w:p>
    <w:p w:rsidR="00097F5C" w:rsidRDefault="00097F5C" w:rsidP="006B1C0C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097F5C">
        <w:rPr>
          <w:b/>
          <w:color w:val="333333"/>
          <w:sz w:val="28"/>
          <w:szCs w:val="28"/>
          <w:shd w:val="clear" w:color="auto" w:fill="FFFFFF"/>
        </w:rPr>
        <w:t>СОДЕРЖАНИЕ УЧЕБНОГО КУРСА</w:t>
      </w:r>
    </w:p>
    <w:p w:rsidR="00097F5C" w:rsidRPr="00097F5C" w:rsidRDefault="00097F5C" w:rsidP="006B1C0C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097F5C" w:rsidRPr="006770B9" w:rsidRDefault="00097F5C" w:rsidP="006B1C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7F5C">
        <w:rPr>
          <w:rFonts w:ascii="Times New Roman" w:hAnsi="Times New Roman" w:cs="Times New Roman"/>
          <w:b/>
          <w:sz w:val="28"/>
          <w:szCs w:val="28"/>
        </w:rPr>
        <w:t>Правила оформления чертежей (6 часов</w:t>
      </w:r>
      <w:r w:rsidRPr="006770B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97F5C" w:rsidRPr="006770B9" w:rsidRDefault="00097F5C" w:rsidP="006B1C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70B9">
        <w:rPr>
          <w:rFonts w:ascii="Times New Roman" w:hAnsi="Times New Roman" w:cs="Times New Roman"/>
          <w:sz w:val="28"/>
          <w:szCs w:val="28"/>
        </w:rPr>
        <w:t>Значение черчения в практической деятельности людей. Краткие сведения об истории развития чертежей. Современные методы выполнения чертежей. Цели, содержание и задачи изучения черчения в школе.</w:t>
      </w:r>
    </w:p>
    <w:p w:rsidR="00097F5C" w:rsidRPr="006770B9" w:rsidRDefault="00097F5C" w:rsidP="006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0B9">
        <w:rPr>
          <w:rFonts w:ascii="Times New Roman" w:hAnsi="Times New Roman" w:cs="Times New Roman"/>
          <w:sz w:val="28"/>
          <w:szCs w:val="28"/>
        </w:rPr>
        <w:t>Инструменты. Принадлежности и материалы для выполнения чертежей. Рациональные приемы работы инструментами. Организация рабочего места.</w:t>
      </w:r>
    </w:p>
    <w:p w:rsidR="00097F5C" w:rsidRPr="006770B9" w:rsidRDefault="00097F5C" w:rsidP="006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0B9">
        <w:rPr>
          <w:rFonts w:ascii="Times New Roman" w:hAnsi="Times New Roman" w:cs="Times New Roman"/>
          <w:sz w:val="28"/>
          <w:szCs w:val="28"/>
        </w:rPr>
        <w:t>Понятие о стандартах. Линии: сплошная толстая основная, штриховая, сплошная волнистая, штрихпунктирная и тонкая штрихпунктирная с двумя точками. Форматы, рамка и основная надпись.</w:t>
      </w:r>
    </w:p>
    <w:p w:rsidR="00097F5C" w:rsidRPr="006770B9" w:rsidRDefault="00097F5C" w:rsidP="006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0B9">
        <w:rPr>
          <w:rFonts w:ascii="Times New Roman" w:hAnsi="Times New Roman" w:cs="Times New Roman"/>
          <w:sz w:val="28"/>
          <w:szCs w:val="28"/>
        </w:rPr>
        <w:t>Некоторые сведения о нанесении размеров (выносная и размерная линии, стрелки, знаки диаметра и радиуса; указание толщины и длины детали надписью; расположение размерных чисел).</w:t>
      </w:r>
    </w:p>
    <w:p w:rsidR="00097F5C" w:rsidRPr="006770B9" w:rsidRDefault="00097F5C" w:rsidP="006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0B9">
        <w:rPr>
          <w:rFonts w:ascii="Times New Roman" w:hAnsi="Times New Roman" w:cs="Times New Roman"/>
          <w:sz w:val="28"/>
          <w:szCs w:val="28"/>
        </w:rPr>
        <w:t>Применение и обозначение масштаба.</w:t>
      </w:r>
    </w:p>
    <w:p w:rsidR="00097F5C" w:rsidRPr="006770B9" w:rsidRDefault="00097F5C" w:rsidP="006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0B9">
        <w:rPr>
          <w:rFonts w:ascii="Times New Roman" w:hAnsi="Times New Roman" w:cs="Times New Roman"/>
          <w:sz w:val="28"/>
          <w:szCs w:val="28"/>
        </w:rPr>
        <w:t>Сведения о чертежном шрифте. Буквы, цифры и знаки на чертежах.</w:t>
      </w:r>
    </w:p>
    <w:p w:rsidR="00097F5C" w:rsidRPr="00097F5C" w:rsidRDefault="00097F5C" w:rsidP="006B1C0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F5C">
        <w:rPr>
          <w:rFonts w:ascii="Times New Roman" w:hAnsi="Times New Roman" w:cs="Times New Roman"/>
          <w:b/>
          <w:sz w:val="28"/>
          <w:szCs w:val="28"/>
        </w:rPr>
        <w:t>Способы проецирования (8 часов)</w:t>
      </w:r>
    </w:p>
    <w:p w:rsidR="00097F5C" w:rsidRPr="006770B9" w:rsidRDefault="00097F5C" w:rsidP="006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0B9">
        <w:rPr>
          <w:rFonts w:ascii="Times New Roman" w:hAnsi="Times New Roman" w:cs="Times New Roman"/>
          <w:sz w:val="28"/>
          <w:szCs w:val="28"/>
        </w:rPr>
        <w:lastRenderedPageBreak/>
        <w:t>Проецирование. Центральное параллельное проецирование. Прямоугольные проекции. Выполнение изображений предметов на одной, двух и трех взаимно перпендикулярных плоскостях проекций.</w:t>
      </w:r>
    </w:p>
    <w:p w:rsidR="00097F5C" w:rsidRPr="006770B9" w:rsidRDefault="00097F5C" w:rsidP="006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0B9">
        <w:rPr>
          <w:rFonts w:ascii="Times New Roman" w:hAnsi="Times New Roman" w:cs="Times New Roman"/>
          <w:sz w:val="28"/>
          <w:szCs w:val="28"/>
        </w:rPr>
        <w:t>Расположение видов на чертеже и их названия: вид спереди, вид сверху, вид слева. Определение необходимого и достаточного числа видов на чертежах. Понятие о местных видах (расположенных в проекционной связи).</w:t>
      </w:r>
    </w:p>
    <w:p w:rsidR="00097F5C" w:rsidRPr="006770B9" w:rsidRDefault="00097F5C" w:rsidP="006B1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0B9">
        <w:rPr>
          <w:rFonts w:ascii="Times New Roman" w:hAnsi="Times New Roman" w:cs="Times New Roman"/>
          <w:sz w:val="28"/>
          <w:szCs w:val="28"/>
        </w:rPr>
        <w:t xml:space="preserve">Фронтальная </w:t>
      </w:r>
      <w:proofErr w:type="spellStart"/>
      <w:r w:rsidRPr="006770B9">
        <w:rPr>
          <w:rFonts w:ascii="Times New Roman" w:hAnsi="Times New Roman" w:cs="Times New Roman"/>
          <w:sz w:val="28"/>
          <w:szCs w:val="28"/>
        </w:rPr>
        <w:t>диметрическая</w:t>
      </w:r>
      <w:proofErr w:type="spellEnd"/>
      <w:r w:rsidRPr="006770B9">
        <w:rPr>
          <w:rFonts w:ascii="Times New Roman" w:hAnsi="Times New Roman" w:cs="Times New Roman"/>
          <w:sz w:val="28"/>
          <w:szCs w:val="28"/>
        </w:rPr>
        <w:t xml:space="preserve"> и прямоугольная изометрическая проекции. Направление осей, показатели искажения, нанесение размеров.</w:t>
      </w:r>
    </w:p>
    <w:p w:rsidR="00097F5C" w:rsidRPr="006770B9" w:rsidRDefault="00097F5C" w:rsidP="006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0B9">
        <w:rPr>
          <w:rFonts w:ascii="Times New Roman" w:hAnsi="Times New Roman" w:cs="Times New Roman"/>
          <w:sz w:val="28"/>
          <w:szCs w:val="28"/>
        </w:rPr>
        <w:t>Аксонометрические проекции плоских и объемных фигур. Эллипс как проекция окружности. Построение овала.</w:t>
      </w:r>
    </w:p>
    <w:p w:rsidR="00097F5C" w:rsidRPr="006770B9" w:rsidRDefault="00097F5C" w:rsidP="006B1C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0B9">
        <w:rPr>
          <w:rFonts w:ascii="Times New Roman" w:hAnsi="Times New Roman" w:cs="Times New Roman"/>
          <w:sz w:val="28"/>
          <w:szCs w:val="28"/>
        </w:rPr>
        <w:t xml:space="preserve"> Понятие о техническом рисунке. Технические рисунки и аксонометрические проекции предметов. Выбор вида аксонометрической проекции и рационального способа ее построения.</w:t>
      </w:r>
    </w:p>
    <w:p w:rsidR="00097F5C" w:rsidRPr="00097F5C" w:rsidRDefault="00097F5C" w:rsidP="006B1C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F5C">
        <w:rPr>
          <w:rFonts w:ascii="Times New Roman" w:hAnsi="Times New Roman" w:cs="Times New Roman"/>
          <w:b/>
          <w:sz w:val="28"/>
          <w:szCs w:val="28"/>
        </w:rPr>
        <w:t>Чтение и выполнение чертежей деталей (18 часов)</w:t>
      </w:r>
    </w:p>
    <w:p w:rsidR="00097F5C" w:rsidRPr="006770B9" w:rsidRDefault="00097F5C" w:rsidP="006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0B9">
        <w:rPr>
          <w:rFonts w:ascii="Times New Roman" w:hAnsi="Times New Roman" w:cs="Times New Roman"/>
          <w:sz w:val="28"/>
          <w:szCs w:val="28"/>
        </w:rPr>
        <w:t>Анализ геометрической формы предметов. Проекции геометрических тел. Мысленное расчленение предмета на геометрические тела (призмы, цилиндры, конусы, пирамиды, шар, и их части). Чертежи группы геометрических тел.</w:t>
      </w:r>
    </w:p>
    <w:p w:rsidR="00097F5C" w:rsidRPr="006770B9" w:rsidRDefault="00097F5C" w:rsidP="006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0B9">
        <w:rPr>
          <w:rFonts w:ascii="Times New Roman" w:hAnsi="Times New Roman" w:cs="Times New Roman"/>
          <w:sz w:val="28"/>
          <w:szCs w:val="28"/>
        </w:rPr>
        <w:t>Нахождение на чертеже вершин, ребер, образующих и поверхностей тел, составляющих форму предмета.</w:t>
      </w:r>
    </w:p>
    <w:p w:rsidR="00097F5C" w:rsidRPr="006770B9" w:rsidRDefault="00097F5C" w:rsidP="006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0B9">
        <w:rPr>
          <w:rFonts w:ascii="Times New Roman" w:hAnsi="Times New Roman" w:cs="Times New Roman"/>
          <w:sz w:val="28"/>
          <w:szCs w:val="28"/>
        </w:rPr>
        <w:t>Нанесение размеров на чертежах с учетом формы предметов. Использование знак квадрата. Развертывание поверхностей некоторых тел.</w:t>
      </w:r>
    </w:p>
    <w:p w:rsidR="00097F5C" w:rsidRPr="006770B9" w:rsidRDefault="00097F5C" w:rsidP="006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0B9">
        <w:rPr>
          <w:rFonts w:ascii="Times New Roman" w:hAnsi="Times New Roman" w:cs="Times New Roman"/>
          <w:sz w:val="28"/>
          <w:szCs w:val="28"/>
        </w:rPr>
        <w:t>Анализ графического состава изображений. Выполнение чертежей предметов с использованием геометрических построений: деление отрезка, окружности и угла на равные части; сопряжения.</w:t>
      </w:r>
    </w:p>
    <w:p w:rsidR="00097F5C" w:rsidRPr="006770B9" w:rsidRDefault="00097F5C" w:rsidP="006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0B9">
        <w:rPr>
          <w:rFonts w:ascii="Times New Roman" w:hAnsi="Times New Roman" w:cs="Times New Roman"/>
          <w:sz w:val="28"/>
          <w:szCs w:val="28"/>
        </w:rPr>
        <w:t>Чтение чертежей.</w:t>
      </w:r>
    </w:p>
    <w:p w:rsidR="00097F5C" w:rsidRPr="006770B9" w:rsidRDefault="00097F5C" w:rsidP="006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0B9">
        <w:rPr>
          <w:rFonts w:ascii="Times New Roman" w:hAnsi="Times New Roman" w:cs="Times New Roman"/>
          <w:sz w:val="28"/>
          <w:szCs w:val="28"/>
        </w:rPr>
        <w:t>Выполнение эскиза детали (с натуры).</w:t>
      </w:r>
    </w:p>
    <w:p w:rsidR="00097F5C" w:rsidRPr="006770B9" w:rsidRDefault="00097F5C" w:rsidP="006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0B9">
        <w:rPr>
          <w:rFonts w:ascii="Times New Roman" w:hAnsi="Times New Roman" w:cs="Times New Roman"/>
          <w:sz w:val="28"/>
          <w:szCs w:val="28"/>
        </w:rPr>
        <w:t>Решение графических задач, в том числе творческих.</w:t>
      </w:r>
    </w:p>
    <w:p w:rsidR="00097F5C" w:rsidRPr="006770B9" w:rsidRDefault="00097F5C" w:rsidP="006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0B9">
        <w:rPr>
          <w:rFonts w:ascii="Times New Roman" w:hAnsi="Times New Roman" w:cs="Times New Roman"/>
          <w:sz w:val="28"/>
          <w:szCs w:val="28"/>
        </w:rPr>
        <w:t>Построение графических объектов (прямоугольник, многоугольник). Режим «Моделирование объекта» и режим «</w:t>
      </w:r>
      <w:proofErr w:type="spellStart"/>
      <w:r w:rsidRPr="006770B9">
        <w:rPr>
          <w:rFonts w:ascii="Times New Roman" w:hAnsi="Times New Roman" w:cs="Times New Roman"/>
          <w:sz w:val="28"/>
          <w:szCs w:val="28"/>
        </w:rPr>
        <w:t>Автосоздание</w:t>
      </w:r>
      <w:proofErr w:type="spellEnd"/>
      <w:r w:rsidRPr="006770B9">
        <w:rPr>
          <w:rFonts w:ascii="Times New Roman" w:hAnsi="Times New Roman" w:cs="Times New Roman"/>
          <w:sz w:val="28"/>
          <w:szCs w:val="28"/>
        </w:rPr>
        <w:t xml:space="preserve"> объекта». Команды операций редактирования объектов: «Сдвиг», «Поворот», «Симметрия», «Масштабирование», «Деформация».</w:t>
      </w:r>
    </w:p>
    <w:p w:rsidR="00097F5C" w:rsidRPr="006770B9" w:rsidRDefault="00097F5C" w:rsidP="006B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0B9">
        <w:rPr>
          <w:rFonts w:ascii="Times New Roman" w:hAnsi="Times New Roman" w:cs="Times New Roman"/>
          <w:sz w:val="28"/>
          <w:szCs w:val="28"/>
        </w:rPr>
        <w:t>Выполнение чертежа плоской детали средствами КОМПАС-3D LT. Команды вспомогательных построений (построение чертежа в тонких линиях). Команды «</w:t>
      </w:r>
      <w:proofErr w:type="spellStart"/>
      <w:r w:rsidRPr="006770B9">
        <w:rPr>
          <w:rFonts w:ascii="Times New Roman" w:hAnsi="Times New Roman" w:cs="Times New Roman"/>
          <w:sz w:val="28"/>
          <w:szCs w:val="28"/>
        </w:rPr>
        <w:t>Скругление</w:t>
      </w:r>
      <w:proofErr w:type="spellEnd"/>
      <w:r w:rsidRPr="006770B9">
        <w:rPr>
          <w:rFonts w:ascii="Times New Roman" w:hAnsi="Times New Roman" w:cs="Times New Roman"/>
          <w:sz w:val="28"/>
          <w:szCs w:val="28"/>
        </w:rPr>
        <w:t>», «Фаска». Комбинации клавиш для выполнения привязок. Строка параметров объектов и редактирование геометрических объектов. Построение эскизов.</w:t>
      </w:r>
    </w:p>
    <w:p w:rsidR="00097F5C" w:rsidRPr="006770B9" w:rsidRDefault="00097F5C" w:rsidP="006B1C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0B9">
        <w:rPr>
          <w:rFonts w:ascii="Times New Roman" w:hAnsi="Times New Roman" w:cs="Times New Roman"/>
          <w:sz w:val="28"/>
          <w:szCs w:val="28"/>
        </w:rPr>
        <w:t xml:space="preserve">Операции с трехмерными объектами (преобразование формы, изменение положения в пространстве) и отображение их на проекционном чертеже. Библиотека файлов геометрических тел системы КОМПАС-3D LT. </w:t>
      </w:r>
      <w:proofErr w:type="gramStart"/>
      <w:r w:rsidRPr="006770B9">
        <w:rPr>
          <w:rFonts w:ascii="Times New Roman" w:hAnsi="Times New Roman" w:cs="Times New Roman"/>
          <w:sz w:val="28"/>
          <w:szCs w:val="28"/>
        </w:rPr>
        <w:t>Создание простейших геометрических тел (параллелепипед, призма, сфера, конус, тор) с помощью операций «Выдавливание» и «Вращение».</w:t>
      </w:r>
      <w:proofErr w:type="gramEnd"/>
      <w:r w:rsidRPr="006770B9">
        <w:rPr>
          <w:rFonts w:ascii="Times New Roman" w:hAnsi="Times New Roman" w:cs="Times New Roman"/>
          <w:sz w:val="28"/>
          <w:szCs w:val="28"/>
        </w:rPr>
        <w:t xml:space="preserve"> Редактирование эскиза заготовки детали с целью изменения формы объекта и взаимного расположения частей относительно друг друга. Выполнение и редактирование проекционного чертежа в системе КОМПАС-3D LT. </w:t>
      </w:r>
      <w:r w:rsidRPr="006770B9">
        <w:rPr>
          <w:rFonts w:ascii="Times New Roman" w:hAnsi="Times New Roman" w:cs="Times New Roman"/>
          <w:sz w:val="28"/>
          <w:szCs w:val="28"/>
        </w:rPr>
        <w:lastRenderedPageBreak/>
        <w:t>Моделирование формы предмета по заданным параметрам, условиям и функциональному назначению с последующим изображением полученной модели на плоскостях проекций (на бумаге и экране дисплея).</w:t>
      </w:r>
    </w:p>
    <w:p w:rsidR="00097F5C" w:rsidRPr="00097F5C" w:rsidRDefault="00097F5C" w:rsidP="006B1C0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F5C">
        <w:rPr>
          <w:rFonts w:ascii="Times New Roman" w:hAnsi="Times New Roman" w:cs="Times New Roman"/>
          <w:b/>
          <w:bCs/>
          <w:sz w:val="28"/>
          <w:szCs w:val="28"/>
        </w:rPr>
        <w:t>Обобщение сведений о способах проецирования (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97F5C">
        <w:rPr>
          <w:rFonts w:ascii="Times New Roman" w:hAnsi="Times New Roman" w:cs="Times New Roman"/>
          <w:b/>
          <w:bCs/>
          <w:sz w:val="28"/>
          <w:szCs w:val="28"/>
        </w:rPr>
        <w:t xml:space="preserve"> часа)</w:t>
      </w:r>
    </w:p>
    <w:p w:rsidR="00E40D72" w:rsidRDefault="00E40D72" w:rsidP="006B1C0C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 w:rsidRPr="000C739A">
        <w:rPr>
          <w:rFonts w:ascii="Times New Roman" w:hAnsi="Times New Roman"/>
          <w:b/>
          <w:color w:val="000000"/>
          <w:sz w:val="28"/>
        </w:rPr>
        <w:t>ПЛАНИРУЕМЫЕ РЕЗУЛЬТАТЫ</w:t>
      </w:r>
    </w:p>
    <w:p w:rsidR="00E40D72" w:rsidRDefault="00E40D72" w:rsidP="006B1C0C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40D72" w:rsidRDefault="00E40D72" w:rsidP="006B1C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Изучение курса «</w:t>
      </w:r>
      <w:r w:rsidRPr="006770B9">
        <w:rPr>
          <w:sz w:val="28"/>
          <w:szCs w:val="28"/>
        </w:rPr>
        <w:t>3</w:t>
      </w:r>
      <w:r w:rsidRPr="006770B9">
        <w:rPr>
          <w:sz w:val="28"/>
          <w:szCs w:val="28"/>
          <w:lang w:val="en-US"/>
        </w:rPr>
        <w:t>D</w:t>
      </w:r>
      <w:r w:rsidRPr="006770B9">
        <w:rPr>
          <w:sz w:val="28"/>
          <w:szCs w:val="28"/>
        </w:rPr>
        <w:t xml:space="preserve"> моделирование. Черчение</w:t>
      </w:r>
      <w:r>
        <w:rPr>
          <w:sz w:val="28"/>
          <w:szCs w:val="28"/>
        </w:rPr>
        <w:t xml:space="preserve">» на уровне основного общего образования направлено на достижение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 освоения содержания учебного предмета. </w:t>
      </w:r>
    </w:p>
    <w:p w:rsidR="00E40D72" w:rsidRDefault="00E40D72" w:rsidP="006B1C0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ЛИЧНОСТНЫЕ РЕЗУЛЬТАТЫ </w:t>
      </w:r>
    </w:p>
    <w:p w:rsidR="00E40D72" w:rsidRDefault="00E40D72" w:rsidP="006B1C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</w:t>
      </w:r>
      <w:r w:rsidRPr="006770B9">
        <w:rPr>
          <w:sz w:val="28"/>
          <w:szCs w:val="28"/>
        </w:rPr>
        <w:t>3</w:t>
      </w:r>
      <w:r w:rsidRPr="006770B9">
        <w:rPr>
          <w:sz w:val="28"/>
          <w:szCs w:val="28"/>
          <w:lang w:val="en-US"/>
        </w:rPr>
        <w:t>D</w:t>
      </w:r>
      <w:r w:rsidRPr="006770B9">
        <w:rPr>
          <w:sz w:val="28"/>
          <w:szCs w:val="28"/>
        </w:rPr>
        <w:t xml:space="preserve"> моделирование. Черчение</w:t>
      </w:r>
      <w:r>
        <w:rPr>
          <w:sz w:val="28"/>
          <w:szCs w:val="28"/>
        </w:rPr>
        <w:t xml:space="preserve"> на уровне основного общего образования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обучающегося будут сформированы следующие личностные результаты в части: </w:t>
      </w:r>
    </w:p>
    <w:p w:rsidR="00E40D72" w:rsidRDefault="00E40D72" w:rsidP="006B1C0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1) патриотического воспитания</w:t>
      </w:r>
      <w:r>
        <w:rPr>
          <w:sz w:val="28"/>
          <w:szCs w:val="28"/>
        </w:rPr>
        <w:t xml:space="preserve">: </w:t>
      </w:r>
    </w:p>
    <w:p w:rsidR="00E40D72" w:rsidRDefault="00E40D72" w:rsidP="006B1C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проявление интереса к истории и современному состоянию российской науки и технологии; </w:t>
      </w:r>
    </w:p>
    <w:p w:rsidR="00E40D72" w:rsidRDefault="00E40D72" w:rsidP="006B1C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ценностное отношение к достижениям российских инженеров и учёных; </w:t>
      </w:r>
    </w:p>
    <w:p w:rsidR="00E40D72" w:rsidRDefault="00E40D72" w:rsidP="006B1C0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2) гражданского и духовно-нравственного воспитания</w:t>
      </w:r>
      <w:r>
        <w:rPr>
          <w:sz w:val="28"/>
          <w:szCs w:val="28"/>
        </w:rPr>
        <w:t xml:space="preserve">: </w:t>
      </w:r>
    </w:p>
    <w:p w:rsidR="00E40D72" w:rsidRDefault="00E40D72" w:rsidP="006B1C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</w:p>
    <w:p w:rsidR="00E40D72" w:rsidRDefault="00E40D72" w:rsidP="006B1C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осознание важности морально-этических принципов в деятельности, связанной с реализацией технологий; </w:t>
      </w:r>
    </w:p>
    <w:p w:rsidR="00E40D72" w:rsidRDefault="00E40D72" w:rsidP="006B1C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социальных норм и правил поведения, роли и формы социальной жизни в группах и сообществах, включая взрослые и социальные сообщества; </w:t>
      </w:r>
    </w:p>
    <w:p w:rsidR="00E40D72" w:rsidRDefault="00E40D72" w:rsidP="006B1C0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3) эстетического воспитания</w:t>
      </w:r>
      <w:r>
        <w:rPr>
          <w:sz w:val="28"/>
          <w:szCs w:val="28"/>
        </w:rPr>
        <w:t xml:space="preserve">: </w:t>
      </w:r>
    </w:p>
    <w:p w:rsidR="00E40D72" w:rsidRDefault="00E40D72" w:rsidP="006B1C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восприятие эстетических качеств </w:t>
      </w:r>
      <w:r w:rsidR="00997FEE">
        <w:rPr>
          <w:sz w:val="28"/>
          <w:szCs w:val="28"/>
        </w:rPr>
        <w:t>по чтению и изготовлению чертежей</w:t>
      </w:r>
      <w:r>
        <w:rPr>
          <w:sz w:val="28"/>
          <w:szCs w:val="28"/>
        </w:rPr>
        <w:t xml:space="preserve">; </w:t>
      </w:r>
    </w:p>
    <w:p w:rsidR="00E40D72" w:rsidRDefault="00E40D72" w:rsidP="006B1C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создавать эстетически значимые </w:t>
      </w:r>
      <w:r w:rsidR="00997FEE">
        <w:rPr>
          <w:sz w:val="28"/>
          <w:szCs w:val="28"/>
        </w:rPr>
        <w:t>чертежи</w:t>
      </w:r>
      <w:r>
        <w:rPr>
          <w:sz w:val="28"/>
          <w:szCs w:val="28"/>
        </w:rPr>
        <w:t xml:space="preserve">; </w:t>
      </w:r>
    </w:p>
    <w:p w:rsidR="00E40D72" w:rsidRDefault="00E40D72" w:rsidP="006B1C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ценности отечественного и мирового </w:t>
      </w:r>
      <w:r w:rsidR="00997FEE">
        <w:rPr>
          <w:sz w:val="28"/>
          <w:szCs w:val="28"/>
        </w:rPr>
        <w:t>инженерно технологического процесса;</w:t>
      </w:r>
      <w:r>
        <w:rPr>
          <w:sz w:val="28"/>
          <w:szCs w:val="28"/>
        </w:rPr>
        <w:t xml:space="preserve"> самовыражения в современном обществе; </w:t>
      </w:r>
    </w:p>
    <w:p w:rsidR="00E40D72" w:rsidRDefault="00E40D72" w:rsidP="006B1C0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4) ценности научного познания и практической деятельности</w:t>
      </w:r>
      <w:r>
        <w:rPr>
          <w:sz w:val="28"/>
          <w:szCs w:val="28"/>
        </w:rPr>
        <w:t xml:space="preserve">: </w:t>
      </w:r>
    </w:p>
    <w:p w:rsidR="00E40D72" w:rsidRDefault="00E40D72" w:rsidP="006B1C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осознание ценности науки как фундамента </w:t>
      </w:r>
      <w:r w:rsidR="00997FEE">
        <w:rPr>
          <w:sz w:val="28"/>
          <w:szCs w:val="28"/>
        </w:rPr>
        <w:t>российской инженерии</w:t>
      </w:r>
      <w:r>
        <w:rPr>
          <w:sz w:val="28"/>
          <w:szCs w:val="28"/>
        </w:rPr>
        <w:t xml:space="preserve">; </w:t>
      </w:r>
    </w:p>
    <w:p w:rsidR="00E40D72" w:rsidRDefault="00E40D72" w:rsidP="006B1C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интереса к исследовательской деятельности, реализации на практике достижений науки; </w:t>
      </w:r>
    </w:p>
    <w:p w:rsidR="00E40D72" w:rsidRDefault="00E40D72" w:rsidP="006B1C0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5) формирования культуры здоровья и эмоционального благополучия</w:t>
      </w:r>
      <w:r>
        <w:rPr>
          <w:sz w:val="28"/>
          <w:szCs w:val="28"/>
        </w:rPr>
        <w:t xml:space="preserve">: </w:t>
      </w:r>
    </w:p>
    <w:p w:rsidR="00E40D72" w:rsidRDefault="00E40D72" w:rsidP="006B1C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осознание ценности безопасного образа жизни в современном технологическом мире, важности правил безопасной работы </w:t>
      </w:r>
      <w:r w:rsidR="00997FEE">
        <w:rPr>
          <w:sz w:val="28"/>
          <w:szCs w:val="28"/>
        </w:rPr>
        <w:t>в компьютерном классе;</w:t>
      </w:r>
    </w:p>
    <w:p w:rsidR="00997FEE" w:rsidRDefault="00E40D72" w:rsidP="006B1C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распознавать информационные угрозы и осуществлять защиту личности от этих угроз;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6) трудового воспитания</w:t>
      </w:r>
      <w:r>
        <w:rPr>
          <w:color w:val="auto"/>
          <w:sz w:val="28"/>
          <w:szCs w:val="28"/>
        </w:rPr>
        <w:t xml:space="preserve">: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уважение к труду, трудящимся, результатам труда (своего и других людей);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умение ориентироваться в мире современных профессий;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умение осознанно выбирать индивидуальную траекторию развития с учётом личных и общественных интересов, потребностей;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ориентация на достижение выдающихся результатов в профессиональной деятельности;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7) экологического воспитания</w:t>
      </w:r>
      <w:r>
        <w:rPr>
          <w:color w:val="auto"/>
          <w:sz w:val="28"/>
          <w:szCs w:val="28"/>
        </w:rPr>
        <w:t xml:space="preserve">: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rPr>
          <w:color w:val="auto"/>
          <w:sz w:val="28"/>
          <w:szCs w:val="28"/>
        </w:rPr>
        <w:t>техносферой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осознание пределов преобразовательной деятельности человека. </w:t>
      </w:r>
    </w:p>
    <w:p w:rsidR="00997FEE" w:rsidRDefault="00997FEE" w:rsidP="006B1C0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МЕТАПРЕДМЕТНЫЕ РЕЗУЛЬТАТЫ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изучения </w:t>
      </w:r>
      <w:r w:rsidR="00997FEE" w:rsidRPr="006770B9">
        <w:rPr>
          <w:sz w:val="28"/>
          <w:szCs w:val="28"/>
        </w:rPr>
        <w:t>3</w:t>
      </w:r>
      <w:r w:rsidR="00997FEE" w:rsidRPr="006770B9">
        <w:rPr>
          <w:sz w:val="28"/>
          <w:szCs w:val="28"/>
          <w:lang w:val="en-US"/>
        </w:rPr>
        <w:t>D</w:t>
      </w:r>
      <w:r w:rsidR="00997FEE" w:rsidRPr="006770B9">
        <w:rPr>
          <w:sz w:val="28"/>
          <w:szCs w:val="28"/>
        </w:rPr>
        <w:t xml:space="preserve"> моделирование. Черчение</w:t>
      </w:r>
      <w:r>
        <w:rPr>
          <w:color w:val="auto"/>
          <w:sz w:val="28"/>
          <w:szCs w:val="28"/>
        </w:rPr>
        <w:t xml:space="preserve">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 </w:t>
      </w:r>
    </w:p>
    <w:p w:rsidR="00E40D72" w:rsidRDefault="00E40D72" w:rsidP="006B1C0C">
      <w:pPr>
        <w:pStyle w:val="Default"/>
        <w:jc w:val="both"/>
        <w:rPr>
          <w:color w:val="auto"/>
          <w:sz w:val="31"/>
          <w:szCs w:val="31"/>
        </w:rPr>
      </w:pPr>
      <w:r>
        <w:rPr>
          <w:b/>
          <w:bCs/>
          <w:color w:val="auto"/>
          <w:sz w:val="31"/>
          <w:szCs w:val="31"/>
        </w:rPr>
        <w:t xml:space="preserve">Универсальные познавательные учебные действия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Базовые логические действия: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и характеризовать существенные признаки природных и рукотворных объектов;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устанавливать существенный признак классификации, основание для обобщения и сравнения;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rPr>
          <w:color w:val="auto"/>
          <w:sz w:val="28"/>
          <w:szCs w:val="28"/>
        </w:rPr>
        <w:t>техносфере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самостоятельно выбирать способ решения поставленной задачи, используя для этого необходимые материалы, инструменты и технологии.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Базовые исследовательские действия</w:t>
      </w:r>
      <w:r>
        <w:rPr>
          <w:color w:val="auto"/>
          <w:sz w:val="28"/>
          <w:szCs w:val="28"/>
        </w:rPr>
        <w:t xml:space="preserve">: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вопросы как исследовательский инструмент познания;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формировать запросы к информационной системе с целью получения необходимой информации; оценивать полноту, достоверность и актуальность полученной информации;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опытным путём изучать свойства различных материалов;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строить и оценивать модели объектов, явлений и процессов;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уметь оценивать правильность выполнения учебной задачи, собственные возможности её решения;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прогнозировать поведение технической системы, в том числе с учётом синергетических эффектов.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Работа с информацией</w:t>
      </w:r>
      <w:r>
        <w:rPr>
          <w:color w:val="auto"/>
          <w:sz w:val="28"/>
          <w:szCs w:val="28"/>
        </w:rPr>
        <w:t xml:space="preserve">: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выбирать форму представления информации в зависимости от поставленной задачи;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понимать различие между данными, информацией и знаниями;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владеть начальными навыками работы с «большими данными»;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владеть технологией трансформации данных в информацию, информации в знания. </w:t>
      </w:r>
    </w:p>
    <w:p w:rsidR="00E40D72" w:rsidRDefault="00E40D72" w:rsidP="006B1C0C">
      <w:pPr>
        <w:pStyle w:val="Default"/>
        <w:jc w:val="both"/>
        <w:rPr>
          <w:color w:val="auto"/>
          <w:sz w:val="31"/>
          <w:szCs w:val="31"/>
        </w:rPr>
      </w:pPr>
      <w:r>
        <w:rPr>
          <w:b/>
          <w:bCs/>
          <w:color w:val="auto"/>
          <w:sz w:val="31"/>
          <w:szCs w:val="31"/>
        </w:rPr>
        <w:t xml:space="preserve">Регулятивные универсальные учебные действия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Самоорганизация: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делать выбор и брать ответственность за решение.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Самоконтроль (рефлексия):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давать адекватную оценку ситуации и предлагать план её изменения;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объяснять причины достижения (</w:t>
      </w:r>
      <w:proofErr w:type="spellStart"/>
      <w:r>
        <w:rPr>
          <w:color w:val="auto"/>
          <w:sz w:val="28"/>
          <w:szCs w:val="28"/>
        </w:rPr>
        <w:t>недостижения</w:t>
      </w:r>
      <w:proofErr w:type="spellEnd"/>
      <w:r>
        <w:rPr>
          <w:color w:val="auto"/>
          <w:sz w:val="28"/>
          <w:szCs w:val="28"/>
        </w:rPr>
        <w:t xml:space="preserve">) результатов преобразовательной деятельности;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вносить необходимые коррективы в деятельность по решению задачи или по осуществлению проекта;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соответствие результата цели и условиям и при необходимости корректировать цель и процесс её достижения.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Умения принятия себя и других: </w:t>
      </w:r>
    </w:p>
    <w:p w:rsidR="00997FEE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признавать своё право на ошибку при решении задач или при реализации проекта, такое же право другого на подобные ошибки. </w:t>
      </w:r>
    </w:p>
    <w:p w:rsidR="00E40D72" w:rsidRDefault="00E40D72" w:rsidP="006B1C0C">
      <w:pPr>
        <w:pStyle w:val="Default"/>
        <w:jc w:val="both"/>
        <w:rPr>
          <w:color w:val="auto"/>
          <w:sz w:val="31"/>
          <w:szCs w:val="31"/>
        </w:rPr>
      </w:pPr>
      <w:r>
        <w:rPr>
          <w:b/>
          <w:bCs/>
          <w:color w:val="auto"/>
          <w:sz w:val="31"/>
          <w:szCs w:val="31"/>
        </w:rPr>
        <w:t xml:space="preserve">Коммуникативные универсальные учебные действия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 обучающегося будут сформированы умения </w:t>
      </w:r>
      <w:r>
        <w:rPr>
          <w:b/>
          <w:bCs/>
          <w:i/>
          <w:iCs/>
          <w:color w:val="auto"/>
          <w:sz w:val="28"/>
          <w:szCs w:val="28"/>
        </w:rPr>
        <w:t xml:space="preserve">общения </w:t>
      </w:r>
      <w:r>
        <w:rPr>
          <w:color w:val="auto"/>
          <w:sz w:val="28"/>
          <w:szCs w:val="28"/>
        </w:rPr>
        <w:t xml:space="preserve">как часть коммуникативных универсальных учебных действий: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ходе обсуждения учебного материала, планирования и осуществления учебного проекта;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рамках публичного представления результатов проектной деятельности;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ходе совместного решения задачи с использованием облачных сервисов;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ходе общения с представителями других культур, в частности в социальных сетях. </w:t>
      </w:r>
    </w:p>
    <w:p w:rsidR="00E40D72" w:rsidRDefault="00E40D72" w:rsidP="006B1C0C">
      <w:pPr>
        <w:pStyle w:val="Default"/>
        <w:jc w:val="both"/>
        <w:rPr>
          <w:color w:val="auto"/>
          <w:sz w:val="31"/>
          <w:szCs w:val="31"/>
        </w:rPr>
      </w:pPr>
      <w:r>
        <w:rPr>
          <w:b/>
          <w:bCs/>
          <w:color w:val="auto"/>
          <w:sz w:val="31"/>
          <w:szCs w:val="31"/>
        </w:rPr>
        <w:t xml:space="preserve">Совместная деятельность: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понимать и использовать преимущества командной работы при реализации учебного проекта;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уметь адекватно интерпретировать высказывания собеседника – участника совместной деятельности;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владеть навыками отстаивания своей точки зрения, используя при этом законы логики;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уметь распознавать некорректную аргументацию. </w:t>
      </w:r>
    </w:p>
    <w:p w:rsidR="00E40D72" w:rsidRDefault="00E40D72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ПРЕДМЕТНЫЕ РЕЗУЛЬТАТЫ </w:t>
      </w:r>
    </w:p>
    <w:p w:rsidR="007D1A75" w:rsidRDefault="007D1A75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владеть способами создания, редактирования и трансформации графических объектов; </w:t>
      </w:r>
    </w:p>
    <w:p w:rsidR="007D1A75" w:rsidRDefault="007D1A75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эскизы, схемы, чертежи с использованием чертёжных инструментов и приспособлений и (или) с использованием программного обеспечения; </w:t>
      </w:r>
    </w:p>
    <w:p w:rsidR="007D1A75" w:rsidRDefault="007D1A75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создавать и редактировать сложные 3D-модели и сборочные чертежи. </w:t>
      </w:r>
    </w:p>
    <w:p w:rsidR="007D1A75" w:rsidRDefault="007D1A75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эскизы, схемы, чертежи с использованием чертёжных инструментов и приспособлений и (или) в системе автоматизированного проектирования (САПР); </w:t>
      </w:r>
    </w:p>
    <w:p w:rsidR="007D1A75" w:rsidRDefault="007D1A75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создавать 3D-модели в системе автоматизированного проектирования (САПР); </w:t>
      </w:r>
    </w:p>
    <w:p w:rsidR="007D1A75" w:rsidRDefault="007D1A75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называть виды, свойства и назначение моделей; </w:t>
      </w:r>
    </w:p>
    <w:p w:rsidR="007D1A75" w:rsidRDefault="007D1A75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называть виды макетов и их назначение; </w:t>
      </w:r>
    </w:p>
    <w:p w:rsidR="007D1A75" w:rsidRDefault="007D1A75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создавать макеты различных видов, в том числе с использованием программного обеспечения; </w:t>
      </w:r>
    </w:p>
    <w:p w:rsidR="007D1A75" w:rsidRDefault="007D1A75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развёртку и соединять фрагменты макета; </w:t>
      </w:r>
    </w:p>
    <w:p w:rsidR="007D1A75" w:rsidRDefault="007D1A75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выполнять сборку деталей макета; </w:t>
      </w:r>
    </w:p>
    <w:p w:rsidR="007D1A75" w:rsidRDefault="007D1A75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разрабатывать графическую документацию; </w:t>
      </w:r>
    </w:p>
    <w:p w:rsidR="007D1A75" w:rsidRDefault="007D1A75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характеризовать мир профессий, связанных с изучаемыми технологиями макетирования, их востребованность на рынке труда. </w:t>
      </w:r>
    </w:p>
    <w:p w:rsidR="007D1A75" w:rsidRDefault="007D1A75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 </w:t>
      </w:r>
    </w:p>
    <w:p w:rsidR="007D1A75" w:rsidRDefault="007D1A75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создавать 3D-модели, используя программное обеспечение устанавливать адекватность модели объекту и целям моделирования; </w:t>
      </w:r>
    </w:p>
    <w:p w:rsidR="007D1A75" w:rsidRDefault="007D1A75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проводить анализ и модернизацию компьютерной модели; </w:t>
      </w:r>
    </w:p>
    <w:p w:rsidR="007D1A75" w:rsidRDefault="007D1A75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изготавливать прототипы с использованием технологического оборудования (3D-принтер, лазерный гравёр и другие); </w:t>
      </w:r>
    </w:p>
    <w:p w:rsidR="007D1A75" w:rsidRDefault="007D1A75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модернизировать прототип в соответствии с поставленной задачей; </w:t>
      </w:r>
    </w:p>
    <w:p w:rsidR="007D1A75" w:rsidRDefault="007D1A75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презентовать изделие. </w:t>
      </w:r>
    </w:p>
    <w:p w:rsidR="007D1A75" w:rsidRDefault="007D1A75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редактор компьютерного трёхмерного проектирования для создания моделей сложных объектов; </w:t>
      </w:r>
    </w:p>
    <w:p w:rsidR="007D1A75" w:rsidRDefault="007D1A75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изготавливать прототипы с использованием технологического оборудования (3D-принтер, лазерный гравёр и другие); </w:t>
      </w:r>
    </w:p>
    <w:p w:rsidR="007D1A75" w:rsidRDefault="007D1A75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называть и выполнять этапы аддитивного производства; </w:t>
      </w:r>
    </w:p>
    <w:p w:rsidR="007D1A75" w:rsidRDefault="007D1A75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модернизировать прототип в соответствии с поставленной задачей; </w:t>
      </w:r>
    </w:p>
    <w:p w:rsidR="007D1A75" w:rsidRDefault="007D1A75" w:rsidP="006B1C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называть области применения 3D-моделирования; </w:t>
      </w:r>
    </w:p>
    <w:p w:rsidR="00915FC0" w:rsidRDefault="007D1A75" w:rsidP="006B1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15FC0" w:rsidSect="000E14A1">
          <w:footerReference w:type="default" r:id="rId9"/>
          <w:pgSz w:w="11906" w:h="16838"/>
          <w:pgMar w:top="993" w:right="850" w:bottom="568" w:left="1701" w:header="708" w:footer="283" w:gutter="0"/>
          <w:cols w:space="708"/>
          <w:titlePg/>
          <w:docGrid w:linePitch="360"/>
        </w:sectPr>
      </w:pPr>
      <w:r w:rsidRPr="007D1A75">
        <w:rPr>
          <w:rFonts w:ascii="Times New Roman" w:hAnsi="Times New Roman" w:cs="Times New Roman"/>
          <w:sz w:val="28"/>
          <w:szCs w:val="28"/>
        </w:rPr>
        <w:lastRenderedPageBreak/>
        <w:t>характеризовать мир профессий, связанных с изучаемыми технологиями 3D-моделирования, их востребованность на рынке труда.</w:t>
      </w:r>
    </w:p>
    <w:p w:rsidR="00915FC0" w:rsidRDefault="00915FC0" w:rsidP="006B1C0C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15FC0" w:rsidRDefault="00915FC0" w:rsidP="006B1C0C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5661"/>
        <w:gridCol w:w="1491"/>
        <w:gridCol w:w="1841"/>
        <w:gridCol w:w="1910"/>
        <w:gridCol w:w="2568"/>
      </w:tblGrid>
      <w:tr w:rsidR="00915FC0" w:rsidTr="00915FC0">
        <w:trPr>
          <w:trHeight w:val="144"/>
          <w:tblCellSpacing w:w="20" w:type="nil"/>
        </w:trPr>
        <w:tc>
          <w:tcPr>
            <w:tcW w:w="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FC0" w:rsidRDefault="00915FC0" w:rsidP="006B1C0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15FC0" w:rsidRDefault="00915FC0" w:rsidP="006B1C0C">
            <w:pPr>
              <w:spacing w:after="0" w:line="240" w:lineRule="auto"/>
              <w:ind w:left="135"/>
            </w:pPr>
          </w:p>
        </w:tc>
        <w:tc>
          <w:tcPr>
            <w:tcW w:w="4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FC0" w:rsidRDefault="00915FC0" w:rsidP="006B1C0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15FC0" w:rsidRDefault="00915FC0" w:rsidP="006B1C0C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15FC0" w:rsidRDefault="00915FC0" w:rsidP="006B1C0C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15FC0" w:rsidRDefault="00915FC0" w:rsidP="006B1C0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15FC0" w:rsidRDefault="00915FC0" w:rsidP="006B1C0C">
            <w:pPr>
              <w:spacing w:after="0" w:line="240" w:lineRule="auto"/>
              <w:ind w:left="135"/>
            </w:pPr>
          </w:p>
        </w:tc>
      </w:tr>
      <w:tr w:rsidR="00915FC0" w:rsidTr="00915F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FC0" w:rsidRDefault="00915FC0" w:rsidP="006B1C0C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FC0" w:rsidRDefault="00915FC0" w:rsidP="006B1C0C">
            <w:pPr>
              <w:spacing w:line="240" w:lineRule="auto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15FC0" w:rsidRDefault="00915FC0" w:rsidP="006B1C0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15FC0" w:rsidRDefault="00915FC0" w:rsidP="006B1C0C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5FC0" w:rsidRDefault="00915FC0" w:rsidP="006B1C0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15FC0" w:rsidRDefault="00915FC0" w:rsidP="006B1C0C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5FC0" w:rsidRDefault="00915FC0" w:rsidP="006B1C0C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15FC0" w:rsidRDefault="00915FC0" w:rsidP="006B1C0C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15FC0" w:rsidRDefault="00915FC0" w:rsidP="006B1C0C">
            <w:pPr>
              <w:spacing w:line="240" w:lineRule="auto"/>
            </w:pPr>
          </w:p>
        </w:tc>
      </w:tr>
      <w:tr w:rsidR="002624C8" w:rsidTr="002B2A9A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2624C8" w:rsidRDefault="002624C8" w:rsidP="006B1C0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</w:tcPr>
          <w:p w:rsidR="002624C8" w:rsidRPr="002624C8" w:rsidRDefault="002624C8" w:rsidP="006B1C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C8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оформления чертежей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2624C8" w:rsidRPr="002624C8" w:rsidRDefault="002624C8" w:rsidP="006B1C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24C8" w:rsidRPr="002624C8" w:rsidRDefault="002624C8" w:rsidP="006B1C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624C8" w:rsidRPr="002624C8" w:rsidRDefault="002624C8" w:rsidP="006B1C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624C8" w:rsidRPr="002624C8" w:rsidRDefault="002624C8" w:rsidP="006B1C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4C8" w:rsidTr="002B2A9A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2624C8" w:rsidRDefault="002624C8" w:rsidP="006B1C0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</w:tcPr>
          <w:p w:rsidR="002624C8" w:rsidRPr="002624C8" w:rsidRDefault="002624C8" w:rsidP="006B1C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C8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проецирования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2624C8" w:rsidRPr="002624C8" w:rsidRDefault="002624C8" w:rsidP="006B1C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24C8" w:rsidRPr="002624C8" w:rsidRDefault="002624C8" w:rsidP="006B1C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624C8" w:rsidRPr="002624C8" w:rsidRDefault="00FD02CD" w:rsidP="006B1C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624C8" w:rsidRPr="002624C8" w:rsidRDefault="002624C8" w:rsidP="006B1C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4C8" w:rsidTr="002B2A9A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2624C8" w:rsidRDefault="002624C8" w:rsidP="006B1C0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</w:tcPr>
          <w:p w:rsidR="002624C8" w:rsidRPr="002624C8" w:rsidRDefault="002624C8" w:rsidP="006B1C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C8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и выполнение чертежей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2624C8" w:rsidRPr="002624C8" w:rsidRDefault="002624C8" w:rsidP="006B1C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24C8" w:rsidRPr="002624C8" w:rsidRDefault="002624C8" w:rsidP="006B1C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624C8" w:rsidRPr="002624C8" w:rsidRDefault="00FD02CD" w:rsidP="006B1C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624C8" w:rsidRPr="002624C8" w:rsidRDefault="002624C8" w:rsidP="006B1C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4C8" w:rsidTr="002B2A9A">
        <w:trPr>
          <w:trHeight w:val="144"/>
          <w:tblCellSpacing w:w="20" w:type="nil"/>
        </w:trPr>
        <w:tc>
          <w:tcPr>
            <w:tcW w:w="816" w:type="dxa"/>
            <w:tcMar>
              <w:top w:w="50" w:type="dxa"/>
              <w:left w:w="100" w:type="dxa"/>
            </w:tcMar>
            <w:vAlign w:val="center"/>
          </w:tcPr>
          <w:p w:rsidR="002624C8" w:rsidRDefault="002624C8" w:rsidP="006B1C0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95" w:type="dxa"/>
            <w:tcMar>
              <w:top w:w="50" w:type="dxa"/>
              <w:left w:w="100" w:type="dxa"/>
            </w:tcMar>
          </w:tcPr>
          <w:p w:rsidR="002624C8" w:rsidRPr="002624C8" w:rsidRDefault="002624C8" w:rsidP="006B1C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C8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сведений о способах проецирования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2624C8" w:rsidRPr="002624C8" w:rsidRDefault="002624C8" w:rsidP="006B1C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24C8" w:rsidRPr="002624C8" w:rsidRDefault="002624C8" w:rsidP="006B1C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2624C8" w:rsidRPr="002624C8" w:rsidRDefault="002624C8" w:rsidP="006B1C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2624C8" w:rsidRPr="002624C8" w:rsidRDefault="002624C8" w:rsidP="006B1C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FC0" w:rsidTr="00915F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15FC0" w:rsidRPr="002624C8" w:rsidRDefault="00915FC0" w:rsidP="006B1C0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26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915FC0" w:rsidRPr="002624C8" w:rsidRDefault="002624C8" w:rsidP="006B1C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915FC0" w:rsidRPr="0026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15FC0" w:rsidRPr="002624C8" w:rsidRDefault="002624C8" w:rsidP="006B1C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15FC0" w:rsidRPr="002624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15FC0" w:rsidRPr="002624C8" w:rsidRDefault="00FD02CD" w:rsidP="006B1C0C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15FC0" w:rsidRPr="002624C8" w:rsidRDefault="00915FC0" w:rsidP="006B1C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FC0" w:rsidRPr="007D1A75" w:rsidRDefault="00915FC0" w:rsidP="006B1C0C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2"/>
    <w:p w:rsidR="00F069C4" w:rsidRPr="006770B9" w:rsidRDefault="00F069C4" w:rsidP="006B1C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C4" w:rsidRPr="006770B9" w:rsidRDefault="00F069C4" w:rsidP="006B1C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4C8" w:rsidRPr="000E207F" w:rsidRDefault="002624C8" w:rsidP="00E960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sectPr w:rsidR="002624C8" w:rsidRPr="000E207F" w:rsidSect="00915FC0">
      <w:pgSz w:w="16838" w:h="11906" w:orient="landscape"/>
      <w:pgMar w:top="1701" w:right="992" w:bottom="851" w:left="56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C0" w:rsidRDefault="00915FC0" w:rsidP="000E14A1">
      <w:pPr>
        <w:spacing w:after="0" w:line="240" w:lineRule="auto"/>
      </w:pPr>
      <w:r>
        <w:separator/>
      </w:r>
    </w:p>
  </w:endnote>
  <w:endnote w:type="continuationSeparator" w:id="0">
    <w:p w:rsidR="00915FC0" w:rsidRDefault="00915FC0" w:rsidP="000E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839964"/>
    </w:sdtPr>
    <w:sdtEndPr/>
    <w:sdtContent>
      <w:p w:rsidR="00915FC0" w:rsidRDefault="00E960E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15FC0" w:rsidRDefault="00915F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C0" w:rsidRDefault="00915FC0" w:rsidP="000E14A1">
      <w:pPr>
        <w:spacing w:after="0" w:line="240" w:lineRule="auto"/>
      </w:pPr>
      <w:r>
        <w:separator/>
      </w:r>
    </w:p>
  </w:footnote>
  <w:footnote w:type="continuationSeparator" w:id="0">
    <w:p w:rsidR="00915FC0" w:rsidRDefault="00915FC0" w:rsidP="000E1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FE1"/>
    <w:multiLevelType w:val="hybridMultilevel"/>
    <w:tmpl w:val="CE9CC1DE"/>
    <w:lvl w:ilvl="0" w:tplc="29CA6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77F38"/>
    <w:multiLevelType w:val="hybridMultilevel"/>
    <w:tmpl w:val="C8FA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C07E4"/>
    <w:multiLevelType w:val="hybridMultilevel"/>
    <w:tmpl w:val="C7268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E4C87"/>
    <w:multiLevelType w:val="multilevel"/>
    <w:tmpl w:val="248ED5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F6725"/>
    <w:multiLevelType w:val="hybridMultilevel"/>
    <w:tmpl w:val="622A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D7426"/>
    <w:multiLevelType w:val="hybridMultilevel"/>
    <w:tmpl w:val="4236727A"/>
    <w:lvl w:ilvl="0" w:tplc="29CA6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46AA0"/>
    <w:multiLevelType w:val="hybridMultilevel"/>
    <w:tmpl w:val="9FA63400"/>
    <w:lvl w:ilvl="0" w:tplc="29CA6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62D7B"/>
    <w:multiLevelType w:val="hybridMultilevel"/>
    <w:tmpl w:val="FEDAAE86"/>
    <w:lvl w:ilvl="0" w:tplc="29CA6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53BF5"/>
    <w:multiLevelType w:val="multilevel"/>
    <w:tmpl w:val="B8008C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CE4E28"/>
    <w:multiLevelType w:val="hybridMultilevel"/>
    <w:tmpl w:val="5972BBAE"/>
    <w:lvl w:ilvl="0" w:tplc="29CA6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E58B2"/>
    <w:multiLevelType w:val="hybridMultilevel"/>
    <w:tmpl w:val="6DC81352"/>
    <w:lvl w:ilvl="0" w:tplc="98CEA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D8AFF"/>
    <w:multiLevelType w:val="hybridMultilevel"/>
    <w:tmpl w:val="5C73DD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0F1189"/>
    <w:multiLevelType w:val="hybridMultilevel"/>
    <w:tmpl w:val="C2E44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CB19FE"/>
    <w:multiLevelType w:val="multilevel"/>
    <w:tmpl w:val="B5F273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074AE9"/>
    <w:multiLevelType w:val="hybridMultilevel"/>
    <w:tmpl w:val="83E4670C"/>
    <w:lvl w:ilvl="0" w:tplc="509622AC">
      <w:numFmt w:val="bullet"/>
      <w:lvlText w:val="•"/>
      <w:lvlJc w:val="left"/>
      <w:pPr>
        <w:ind w:left="2089" w:hanging="9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F817347"/>
    <w:multiLevelType w:val="singleLevel"/>
    <w:tmpl w:val="885C92A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48274B71"/>
    <w:multiLevelType w:val="hybridMultilevel"/>
    <w:tmpl w:val="04AC8D66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>
    <w:nsid w:val="4BFE1CC3"/>
    <w:multiLevelType w:val="multilevel"/>
    <w:tmpl w:val="4074FD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9E6EAA"/>
    <w:multiLevelType w:val="hybridMultilevel"/>
    <w:tmpl w:val="87DC638C"/>
    <w:lvl w:ilvl="0" w:tplc="1DC4414C">
      <w:numFmt w:val="bullet"/>
      <w:lvlText w:val="•"/>
      <w:lvlJc w:val="left"/>
      <w:pPr>
        <w:ind w:left="1999" w:hanging="8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9">
    <w:nsid w:val="51171D32"/>
    <w:multiLevelType w:val="hybridMultilevel"/>
    <w:tmpl w:val="9350E6CC"/>
    <w:lvl w:ilvl="0" w:tplc="04190001">
      <w:start w:val="1"/>
      <w:numFmt w:val="bullet"/>
      <w:lvlText w:val=""/>
      <w:lvlJc w:val="left"/>
      <w:pPr>
        <w:ind w:left="1999" w:hanging="8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0">
    <w:nsid w:val="54F761EF"/>
    <w:multiLevelType w:val="hybridMultilevel"/>
    <w:tmpl w:val="CB900C50"/>
    <w:lvl w:ilvl="0" w:tplc="29CA6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F0D80"/>
    <w:multiLevelType w:val="hybridMultilevel"/>
    <w:tmpl w:val="58844C4C"/>
    <w:lvl w:ilvl="0" w:tplc="509622AC">
      <w:numFmt w:val="bullet"/>
      <w:lvlText w:val="•"/>
      <w:lvlJc w:val="left"/>
      <w:pPr>
        <w:ind w:left="2798" w:hanging="9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6B01C0"/>
    <w:multiLevelType w:val="hybridMultilevel"/>
    <w:tmpl w:val="94563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7D3CCF"/>
    <w:multiLevelType w:val="hybridMultilevel"/>
    <w:tmpl w:val="18DAB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620D15"/>
    <w:multiLevelType w:val="multilevel"/>
    <w:tmpl w:val="031808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661A93"/>
    <w:multiLevelType w:val="multilevel"/>
    <w:tmpl w:val="694E2F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B842DF"/>
    <w:multiLevelType w:val="hybridMultilevel"/>
    <w:tmpl w:val="39446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297449"/>
    <w:multiLevelType w:val="hybridMultilevel"/>
    <w:tmpl w:val="94BA2CD8"/>
    <w:lvl w:ilvl="0" w:tplc="0419000F">
      <w:start w:val="1"/>
      <w:numFmt w:val="decimal"/>
      <w:lvlText w:val="%1."/>
      <w:lvlJc w:val="left"/>
      <w:pPr>
        <w:ind w:left="7448" w:hanging="360"/>
      </w:p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8">
    <w:nsid w:val="7F6517A9"/>
    <w:multiLevelType w:val="hybridMultilevel"/>
    <w:tmpl w:val="A576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"/>
  </w:num>
  <w:num w:numId="5">
    <w:abstractNumId w:val="23"/>
  </w:num>
  <w:num w:numId="6">
    <w:abstractNumId w:val="16"/>
  </w:num>
  <w:num w:numId="7">
    <w:abstractNumId w:val="20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10"/>
  </w:num>
  <w:num w:numId="13">
    <w:abstractNumId w:val="28"/>
  </w:num>
  <w:num w:numId="14">
    <w:abstractNumId w:val="1"/>
  </w:num>
  <w:num w:numId="15">
    <w:abstractNumId w:val="27"/>
  </w:num>
  <w:num w:numId="16">
    <w:abstractNumId w:val="4"/>
  </w:num>
  <w:num w:numId="17">
    <w:abstractNumId w:val="12"/>
  </w:num>
  <w:num w:numId="18">
    <w:abstractNumId w:val="14"/>
  </w:num>
  <w:num w:numId="19">
    <w:abstractNumId w:val="21"/>
  </w:num>
  <w:num w:numId="20">
    <w:abstractNumId w:val="18"/>
  </w:num>
  <w:num w:numId="21">
    <w:abstractNumId w:val="19"/>
  </w:num>
  <w:num w:numId="22">
    <w:abstractNumId w:val="15"/>
  </w:num>
  <w:num w:numId="23">
    <w:abstractNumId w:val="13"/>
  </w:num>
  <w:num w:numId="24">
    <w:abstractNumId w:val="25"/>
  </w:num>
  <w:num w:numId="25">
    <w:abstractNumId w:val="17"/>
  </w:num>
  <w:num w:numId="26">
    <w:abstractNumId w:val="3"/>
  </w:num>
  <w:num w:numId="27">
    <w:abstractNumId w:val="8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81"/>
    <w:rsid w:val="000629DC"/>
    <w:rsid w:val="00092E90"/>
    <w:rsid w:val="00097F5C"/>
    <w:rsid w:val="000E14A1"/>
    <w:rsid w:val="000E207F"/>
    <w:rsid w:val="00117F20"/>
    <w:rsid w:val="001300D8"/>
    <w:rsid w:val="001904C8"/>
    <w:rsid w:val="001B2EA1"/>
    <w:rsid w:val="001C3B53"/>
    <w:rsid w:val="0021109C"/>
    <w:rsid w:val="002624C8"/>
    <w:rsid w:val="00270FDE"/>
    <w:rsid w:val="002916BD"/>
    <w:rsid w:val="002B1CA8"/>
    <w:rsid w:val="002D6236"/>
    <w:rsid w:val="002E6F74"/>
    <w:rsid w:val="00316D0F"/>
    <w:rsid w:val="003374C7"/>
    <w:rsid w:val="00385ABC"/>
    <w:rsid w:val="003A559B"/>
    <w:rsid w:val="003F6789"/>
    <w:rsid w:val="00402A88"/>
    <w:rsid w:val="004A242F"/>
    <w:rsid w:val="004E776A"/>
    <w:rsid w:val="005E473B"/>
    <w:rsid w:val="00642195"/>
    <w:rsid w:val="006448AE"/>
    <w:rsid w:val="006770B9"/>
    <w:rsid w:val="00692346"/>
    <w:rsid w:val="006B1C0C"/>
    <w:rsid w:val="006C03E9"/>
    <w:rsid w:val="0070781E"/>
    <w:rsid w:val="00714402"/>
    <w:rsid w:val="00715DCF"/>
    <w:rsid w:val="007173E4"/>
    <w:rsid w:val="00726E06"/>
    <w:rsid w:val="00765F13"/>
    <w:rsid w:val="00786A31"/>
    <w:rsid w:val="007917BF"/>
    <w:rsid w:val="007D1A75"/>
    <w:rsid w:val="007E5336"/>
    <w:rsid w:val="00896702"/>
    <w:rsid w:val="00915FC0"/>
    <w:rsid w:val="009404C6"/>
    <w:rsid w:val="00961158"/>
    <w:rsid w:val="00997FEE"/>
    <w:rsid w:val="009A65F9"/>
    <w:rsid w:val="009B2AB8"/>
    <w:rsid w:val="00A15084"/>
    <w:rsid w:val="00A31B97"/>
    <w:rsid w:val="00A8435A"/>
    <w:rsid w:val="00AC22A5"/>
    <w:rsid w:val="00B2385F"/>
    <w:rsid w:val="00B5102E"/>
    <w:rsid w:val="00BB4E7E"/>
    <w:rsid w:val="00BF1C85"/>
    <w:rsid w:val="00C71E31"/>
    <w:rsid w:val="00C92DAE"/>
    <w:rsid w:val="00CC2FDE"/>
    <w:rsid w:val="00CC64B3"/>
    <w:rsid w:val="00CD4271"/>
    <w:rsid w:val="00D13681"/>
    <w:rsid w:val="00D31A82"/>
    <w:rsid w:val="00D47794"/>
    <w:rsid w:val="00D67396"/>
    <w:rsid w:val="00D770BE"/>
    <w:rsid w:val="00D83D55"/>
    <w:rsid w:val="00D91B1C"/>
    <w:rsid w:val="00DA36B9"/>
    <w:rsid w:val="00DE34F7"/>
    <w:rsid w:val="00DE77A6"/>
    <w:rsid w:val="00E366A7"/>
    <w:rsid w:val="00E40D72"/>
    <w:rsid w:val="00E6049F"/>
    <w:rsid w:val="00E7670D"/>
    <w:rsid w:val="00E775CD"/>
    <w:rsid w:val="00E960ED"/>
    <w:rsid w:val="00EC1547"/>
    <w:rsid w:val="00F069C4"/>
    <w:rsid w:val="00F23827"/>
    <w:rsid w:val="00F57AF2"/>
    <w:rsid w:val="00F61400"/>
    <w:rsid w:val="00FA3588"/>
    <w:rsid w:val="00FD02CD"/>
    <w:rsid w:val="00FD11B0"/>
    <w:rsid w:val="00FD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6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3827"/>
  </w:style>
  <w:style w:type="character" w:styleId="a4">
    <w:name w:val="Emphasis"/>
    <w:basedOn w:val="a0"/>
    <w:uiPriority w:val="20"/>
    <w:qFormat/>
    <w:rsid w:val="00F23827"/>
    <w:rPr>
      <w:i/>
      <w:iCs/>
    </w:rPr>
  </w:style>
  <w:style w:type="character" w:styleId="a5">
    <w:name w:val="Strong"/>
    <w:basedOn w:val="a0"/>
    <w:uiPriority w:val="22"/>
    <w:qFormat/>
    <w:rsid w:val="00F23827"/>
    <w:rPr>
      <w:b/>
      <w:bCs/>
    </w:rPr>
  </w:style>
  <w:style w:type="paragraph" w:styleId="a6">
    <w:name w:val="List Paragraph"/>
    <w:basedOn w:val="a"/>
    <w:uiPriority w:val="34"/>
    <w:qFormat/>
    <w:rsid w:val="00726E06"/>
    <w:pPr>
      <w:ind w:left="720"/>
      <w:contextualSpacing/>
    </w:pPr>
  </w:style>
  <w:style w:type="table" w:styleId="a7">
    <w:name w:val="Table Grid"/>
    <w:basedOn w:val="a1"/>
    <w:uiPriority w:val="59"/>
    <w:rsid w:val="00FA3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70FD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70FDE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270F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70F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E1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14A1"/>
  </w:style>
  <w:style w:type="paragraph" w:styleId="aa">
    <w:name w:val="footer"/>
    <w:basedOn w:val="a"/>
    <w:link w:val="ab"/>
    <w:uiPriority w:val="99"/>
    <w:unhideWhenUsed/>
    <w:rsid w:val="000E1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14A1"/>
  </w:style>
  <w:style w:type="paragraph" w:styleId="ac">
    <w:name w:val="Balloon Text"/>
    <w:basedOn w:val="a"/>
    <w:link w:val="ad"/>
    <w:uiPriority w:val="99"/>
    <w:semiHidden/>
    <w:unhideWhenUsed/>
    <w:rsid w:val="001B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2E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6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765F1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65F13"/>
    <w:pPr>
      <w:spacing w:after="100"/>
    </w:pPr>
  </w:style>
  <w:style w:type="character" w:styleId="af">
    <w:name w:val="Hyperlink"/>
    <w:basedOn w:val="a0"/>
    <w:uiPriority w:val="99"/>
    <w:unhideWhenUsed/>
    <w:rsid w:val="00765F13"/>
    <w:rPr>
      <w:color w:val="0000FF" w:themeColor="hyperlink"/>
      <w:u w:val="single"/>
    </w:rPr>
  </w:style>
  <w:style w:type="paragraph" w:customStyle="1" w:styleId="Default">
    <w:name w:val="Default"/>
    <w:rsid w:val="00E40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6B1C0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B1C0C"/>
  </w:style>
  <w:style w:type="paragraph" w:styleId="af2">
    <w:name w:val="Title"/>
    <w:basedOn w:val="a"/>
    <w:next w:val="a"/>
    <w:link w:val="af3"/>
    <w:uiPriority w:val="1"/>
    <w:qFormat/>
    <w:rsid w:val="006B1C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3">
    <w:name w:val="Название Знак"/>
    <w:basedOn w:val="a0"/>
    <w:link w:val="af2"/>
    <w:uiPriority w:val="1"/>
    <w:rsid w:val="006B1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6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3827"/>
  </w:style>
  <w:style w:type="character" w:styleId="a4">
    <w:name w:val="Emphasis"/>
    <w:basedOn w:val="a0"/>
    <w:uiPriority w:val="20"/>
    <w:qFormat/>
    <w:rsid w:val="00F23827"/>
    <w:rPr>
      <w:i/>
      <w:iCs/>
    </w:rPr>
  </w:style>
  <w:style w:type="character" w:styleId="a5">
    <w:name w:val="Strong"/>
    <w:basedOn w:val="a0"/>
    <w:uiPriority w:val="22"/>
    <w:qFormat/>
    <w:rsid w:val="00F23827"/>
    <w:rPr>
      <w:b/>
      <w:bCs/>
    </w:rPr>
  </w:style>
  <w:style w:type="paragraph" w:styleId="a6">
    <w:name w:val="List Paragraph"/>
    <w:basedOn w:val="a"/>
    <w:uiPriority w:val="34"/>
    <w:qFormat/>
    <w:rsid w:val="00726E06"/>
    <w:pPr>
      <w:ind w:left="720"/>
      <w:contextualSpacing/>
    </w:pPr>
  </w:style>
  <w:style w:type="table" w:styleId="a7">
    <w:name w:val="Table Grid"/>
    <w:basedOn w:val="a1"/>
    <w:uiPriority w:val="59"/>
    <w:rsid w:val="00FA3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70FD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70FDE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270F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70F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E1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14A1"/>
  </w:style>
  <w:style w:type="paragraph" w:styleId="aa">
    <w:name w:val="footer"/>
    <w:basedOn w:val="a"/>
    <w:link w:val="ab"/>
    <w:uiPriority w:val="99"/>
    <w:unhideWhenUsed/>
    <w:rsid w:val="000E1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14A1"/>
  </w:style>
  <w:style w:type="paragraph" w:styleId="ac">
    <w:name w:val="Balloon Text"/>
    <w:basedOn w:val="a"/>
    <w:link w:val="ad"/>
    <w:uiPriority w:val="99"/>
    <w:semiHidden/>
    <w:unhideWhenUsed/>
    <w:rsid w:val="001B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B2E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D6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765F1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65F13"/>
    <w:pPr>
      <w:spacing w:after="100"/>
    </w:pPr>
  </w:style>
  <w:style w:type="character" w:styleId="af">
    <w:name w:val="Hyperlink"/>
    <w:basedOn w:val="a0"/>
    <w:uiPriority w:val="99"/>
    <w:unhideWhenUsed/>
    <w:rsid w:val="00765F13"/>
    <w:rPr>
      <w:color w:val="0000FF" w:themeColor="hyperlink"/>
      <w:u w:val="single"/>
    </w:rPr>
  </w:style>
  <w:style w:type="paragraph" w:customStyle="1" w:styleId="Default">
    <w:name w:val="Default"/>
    <w:rsid w:val="00E40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6B1C0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B1C0C"/>
  </w:style>
  <w:style w:type="paragraph" w:styleId="af2">
    <w:name w:val="Title"/>
    <w:basedOn w:val="a"/>
    <w:next w:val="a"/>
    <w:link w:val="af3"/>
    <w:uiPriority w:val="1"/>
    <w:qFormat/>
    <w:rsid w:val="006B1C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3">
    <w:name w:val="Название Знак"/>
    <w:basedOn w:val="a0"/>
    <w:link w:val="af2"/>
    <w:uiPriority w:val="1"/>
    <w:rsid w:val="006B1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DAAC-927F-4C12-9D62-1593113E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Tema,Tolik&amp;Dimon Cooperation</Company>
  <LinksUpToDate>false</LinksUpToDate>
  <CharactersWithSpaces>17571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2012-12-06T10:31:00Z</cp:lastPrinted>
  <dcterms:created xsi:type="dcterms:W3CDTF">2023-09-15T04:56:00Z</dcterms:created>
  <dcterms:modified xsi:type="dcterms:W3CDTF">2023-09-15T04:56:00Z</dcterms:modified>
</cp:coreProperties>
</file>